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12"/>
        <w:tblW w:w="10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66"/>
        <w:gridCol w:w="586"/>
        <w:gridCol w:w="4268"/>
        <w:gridCol w:w="217"/>
      </w:tblGrid>
      <w:tr w:rsidR="00C06251" w:rsidRPr="00154D98" w:rsidTr="006A3B2E">
        <w:tc>
          <w:tcPr>
            <w:tcW w:w="10837" w:type="dxa"/>
            <w:gridSpan w:val="4"/>
            <w:shd w:val="clear" w:color="auto" w:fill="auto"/>
            <w:tcMar>
              <w:left w:w="0" w:type="dxa"/>
              <w:right w:w="0" w:type="dxa"/>
            </w:tcMar>
            <w:vAlign w:val="center"/>
          </w:tcPr>
          <w:p w:rsidR="00C06251" w:rsidRPr="00154D98" w:rsidRDefault="006A3B2E" w:rsidP="00C06251">
            <w:pPr>
              <w:rPr>
                <w:rFonts w:ascii="Tahoma" w:hAnsi="Tahoma" w:cs="Tahoma"/>
              </w:rPr>
            </w:pPr>
            <w:r>
              <w:rPr>
                <w:rFonts w:ascii="Tahoma" w:hAnsi="Tahoma" w:cs="Tahoma"/>
                <w:noProof/>
                <w:lang w:eastAsia="en-GB"/>
              </w:rPr>
              <w:drawing>
                <wp:inline distT="0" distB="0" distL="0" distR="0">
                  <wp:extent cx="6829425" cy="1708955"/>
                  <wp:effectExtent l="19050" t="0" r="9525" b="0"/>
                  <wp:docPr id="2" name="Picture 2" descr="\\wav-janus\shared\CommDrct\Coronavirus\COVID webpage\COVID 19 SPEED READ BANNER 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v-janus\shared\CommDrct\Coronavirus\COVID webpage\COVID 19 SPEED READ BANNER AV.jpg"/>
                          <pic:cNvPicPr>
                            <a:picLocks noChangeAspect="1" noChangeArrowheads="1"/>
                          </pic:cNvPicPr>
                        </pic:nvPicPr>
                        <pic:blipFill>
                          <a:blip r:embed="rId5" cstate="print"/>
                          <a:srcRect/>
                          <a:stretch>
                            <a:fillRect/>
                          </a:stretch>
                        </pic:blipFill>
                        <pic:spPr bwMode="auto">
                          <a:xfrm>
                            <a:off x="0" y="0"/>
                            <a:ext cx="6829425" cy="1708955"/>
                          </a:xfrm>
                          <a:prstGeom prst="rect">
                            <a:avLst/>
                          </a:prstGeom>
                          <a:noFill/>
                          <a:ln w="9525">
                            <a:noFill/>
                            <a:miter lim="800000"/>
                            <a:headEnd/>
                            <a:tailEnd/>
                          </a:ln>
                        </pic:spPr>
                      </pic:pic>
                    </a:graphicData>
                  </a:graphic>
                </wp:inline>
              </w:drawing>
            </w:r>
          </w:p>
        </w:tc>
      </w:tr>
      <w:tr w:rsidR="00753C11" w:rsidRPr="00154D98" w:rsidTr="006A3B2E">
        <w:tc>
          <w:tcPr>
            <w:tcW w:w="5766" w:type="dxa"/>
            <w:vAlign w:val="center"/>
          </w:tcPr>
          <w:p w:rsidR="00753C11" w:rsidRPr="00154D98" w:rsidRDefault="00753C11" w:rsidP="00753C11">
            <w:pPr>
              <w:rPr>
                <w:rFonts w:ascii="Tahoma" w:hAnsi="Tahoma" w:cs="Tahoma"/>
              </w:rPr>
            </w:pPr>
          </w:p>
        </w:tc>
        <w:tc>
          <w:tcPr>
            <w:tcW w:w="586" w:type="dxa"/>
            <w:vAlign w:val="center"/>
          </w:tcPr>
          <w:p w:rsidR="00753C11" w:rsidRPr="00154D98" w:rsidRDefault="00753C11" w:rsidP="00753C11">
            <w:pPr>
              <w:rPr>
                <w:rFonts w:ascii="Tahoma" w:hAnsi="Tahoma" w:cs="Tahoma"/>
              </w:rPr>
            </w:pPr>
          </w:p>
        </w:tc>
        <w:tc>
          <w:tcPr>
            <w:tcW w:w="4268" w:type="dxa"/>
            <w:vAlign w:val="center"/>
          </w:tcPr>
          <w:p w:rsidR="00753C11" w:rsidRPr="00154D98" w:rsidRDefault="00753C11" w:rsidP="00753C11">
            <w:pPr>
              <w:rPr>
                <w:rFonts w:ascii="Tahoma" w:hAnsi="Tahoma" w:cs="Tahoma"/>
              </w:rPr>
            </w:pPr>
          </w:p>
        </w:tc>
        <w:tc>
          <w:tcPr>
            <w:tcW w:w="217" w:type="dxa"/>
            <w:vAlign w:val="center"/>
          </w:tcPr>
          <w:p w:rsidR="00753C11" w:rsidRPr="00154D98" w:rsidRDefault="00753C11" w:rsidP="00753C11">
            <w:pPr>
              <w:rPr>
                <w:rFonts w:ascii="Tahoma" w:hAnsi="Tahoma" w:cs="Tahoma"/>
              </w:rPr>
            </w:pPr>
          </w:p>
        </w:tc>
      </w:tr>
      <w:tr w:rsidR="00C3130E" w:rsidRPr="00154D98" w:rsidTr="006A3B2E">
        <w:trPr>
          <w:trHeight w:val="421"/>
        </w:trPr>
        <w:tc>
          <w:tcPr>
            <w:tcW w:w="5766" w:type="dxa"/>
            <w:vAlign w:val="center"/>
          </w:tcPr>
          <w:p w:rsidR="00C3130E" w:rsidRDefault="00C3130E" w:rsidP="00C3130E">
            <w:pPr>
              <w:jc w:val="both"/>
              <w:rPr>
                <w:rFonts w:ascii="Tahoma" w:hAnsi="Tahoma" w:cs="Tahoma"/>
                <w:b/>
              </w:rPr>
            </w:pPr>
            <w:r>
              <w:rPr>
                <w:rFonts w:ascii="Tahoma" w:hAnsi="Tahoma" w:cs="Tahoma"/>
                <w:b/>
              </w:rPr>
              <w:t xml:space="preserve">For ease of access, please print and leave in staff areas for colleagues. </w:t>
            </w:r>
          </w:p>
          <w:p w:rsidR="00C3130E" w:rsidRDefault="00C3130E" w:rsidP="00C3130E">
            <w:pPr>
              <w:ind w:left="720"/>
              <w:jc w:val="both"/>
              <w:rPr>
                <w:rFonts w:ascii="Tahoma" w:hAnsi="Tahoma" w:cs="Tahoma"/>
                <w:b/>
              </w:rPr>
            </w:pPr>
          </w:p>
          <w:p w:rsidR="00C3130E" w:rsidRPr="00BD3485" w:rsidRDefault="00C3130E" w:rsidP="00C3130E">
            <w:pPr>
              <w:jc w:val="both"/>
              <w:rPr>
                <w:rFonts w:ascii="Tahoma" w:hAnsi="Tahoma" w:cs="Tahoma"/>
                <w:b/>
              </w:rPr>
            </w:pPr>
            <w:r>
              <w:rPr>
                <w:rFonts w:ascii="Tahoma" w:hAnsi="Tahoma" w:cs="Tahoma"/>
                <w:b/>
              </w:rPr>
              <w:t xml:space="preserve">All Speed Reads are </w:t>
            </w:r>
            <w:r w:rsidR="00416EAC">
              <w:rPr>
                <w:rFonts w:ascii="Tahoma" w:hAnsi="Tahoma" w:cs="Tahoma"/>
                <w:b/>
              </w:rPr>
              <w:t xml:space="preserve">also now </w:t>
            </w:r>
            <w:r>
              <w:rPr>
                <w:rFonts w:ascii="Tahoma" w:hAnsi="Tahoma" w:cs="Tahoma"/>
                <w:b/>
              </w:rPr>
              <w:t>available on the ‘Staff’ section of the NHS Lothian website.</w:t>
            </w:r>
          </w:p>
        </w:tc>
        <w:tc>
          <w:tcPr>
            <w:tcW w:w="586" w:type="dxa"/>
            <w:vAlign w:val="center"/>
          </w:tcPr>
          <w:p w:rsidR="00C3130E" w:rsidRPr="00154D98" w:rsidRDefault="00C3130E" w:rsidP="00C3130E">
            <w:pPr>
              <w:rPr>
                <w:rFonts w:ascii="Tahoma" w:hAnsi="Tahoma" w:cs="Tahoma"/>
              </w:rPr>
            </w:pPr>
            <w:r>
              <w:rPr>
                <w:rFonts w:ascii="Tahoma" w:hAnsi="Tahoma" w:cs="Tahoma"/>
              </w:rPr>
              <w:t xml:space="preserve">                      </w:t>
            </w:r>
          </w:p>
        </w:tc>
        <w:tc>
          <w:tcPr>
            <w:tcW w:w="4268" w:type="dxa"/>
            <w:vAlign w:val="center"/>
          </w:tcPr>
          <w:p w:rsidR="00C3130E" w:rsidRDefault="00C3130E" w:rsidP="00C3130E">
            <w:pPr>
              <w:jc w:val="both"/>
              <w:rPr>
                <w:rFonts w:ascii="Tahoma" w:hAnsi="Tahoma" w:cs="Tahoma"/>
                <w:b/>
              </w:rPr>
            </w:pPr>
            <w:r>
              <w:rPr>
                <w:rFonts w:ascii="Tahoma" w:hAnsi="Tahoma" w:cs="Tahoma"/>
              </w:rPr>
              <w:t xml:space="preserve"> </w:t>
            </w:r>
            <w:r w:rsidRPr="00BD3485">
              <w:rPr>
                <w:rFonts w:ascii="Tahoma" w:hAnsi="Tahoma" w:cs="Tahoma"/>
                <w:b/>
              </w:rPr>
              <w:t xml:space="preserve"> </w:t>
            </w:r>
            <w:r>
              <w:rPr>
                <w:rFonts w:ascii="Tahoma" w:hAnsi="Tahoma" w:cs="Tahoma"/>
                <w:b/>
              </w:rPr>
              <w:t xml:space="preserve">                 </w:t>
            </w:r>
          </w:p>
          <w:p w:rsidR="00C3130E" w:rsidRDefault="00C3130E" w:rsidP="00C3130E">
            <w:pPr>
              <w:jc w:val="both"/>
              <w:rPr>
                <w:rFonts w:ascii="Tahoma" w:hAnsi="Tahoma" w:cs="Tahoma"/>
                <w:b/>
              </w:rPr>
            </w:pPr>
          </w:p>
          <w:p w:rsidR="00C3130E" w:rsidRDefault="00C3130E" w:rsidP="00C3130E">
            <w:pPr>
              <w:jc w:val="both"/>
              <w:rPr>
                <w:rFonts w:ascii="Tahoma" w:hAnsi="Tahoma" w:cs="Tahoma"/>
                <w:b/>
              </w:rPr>
            </w:pPr>
          </w:p>
          <w:p w:rsidR="00C3130E" w:rsidRDefault="00C3130E" w:rsidP="00C3130E">
            <w:pPr>
              <w:jc w:val="both"/>
              <w:rPr>
                <w:rFonts w:ascii="Tahoma" w:hAnsi="Tahoma" w:cs="Tahoma"/>
                <w:b/>
              </w:rPr>
            </w:pPr>
          </w:p>
          <w:p w:rsidR="00C3130E" w:rsidRPr="00154D98" w:rsidRDefault="00C3130E" w:rsidP="00C3130E">
            <w:pPr>
              <w:jc w:val="both"/>
              <w:rPr>
                <w:rFonts w:ascii="Tahoma" w:hAnsi="Tahoma" w:cs="Tahoma"/>
              </w:rPr>
            </w:pPr>
            <w:r>
              <w:rPr>
                <w:rFonts w:ascii="Tahoma" w:hAnsi="Tahoma" w:cs="Tahoma"/>
                <w:b/>
              </w:rPr>
              <w:t xml:space="preserve">                       ISSUED: 27 MARCH 2020</w:t>
            </w:r>
          </w:p>
        </w:tc>
        <w:tc>
          <w:tcPr>
            <w:tcW w:w="217" w:type="dxa"/>
            <w:vAlign w:val="center"/>
          </w:tcPr>
          <w:p w:rsidR="00C3130E" w:rsidRPr="00154D98" w:rsidRDefault="00C3130E" w:rsidP="00C3130E">
            <w:pPr>
              <w:rPr>
                <w:rFonts w:ascii="Tahoma" w:hAnsi="Tahoma" w:cs="Tahoma"/>
              </w:rPr>
            </w:pPr>
          </w:p>
        </w:tc>
      </w:tr>
      <w:tr w:rsidR="00C3130E" w:rsidRPr="00154D98" w:rsidTr="006A3B2E">
        <w:tc>
          <w:tcPr>
            <w:tcW w:w="10837" w:type="dxa"/>
            <w:gridSpan w:val="4"/>
            <w:tcBorders>
              <w:top w:val="single" w:sz="12" w:space="0" w:color="67BF29"/>
              <w:left w:val="single" w:sz="12" w:space="0" w:color="67BF29"/>
              <w:bottom w:val="single" w:sz="12" w:space="0" w:color="67BF29"/>
              <w:right w:val="single" w:sz="12" w:space="0" w:color="67BF29"/>
            </w:tcBorders>
            <w:shd w:val="clear" w:color="auto" w:fill="67BF29"/>
            <w:tcMar>
              <w:left w:w="108" w:type="dxa"/>
              <w:right w:w="57" w:type="dxa"/>
            </w:tcMar>
            <w:vAlign w:val="center"/>
          </w:tcPr>
          <w:p w:rsidR="00C3130E" w:rsidRPr="00154D98" w:rsidRDefault="00C3130E" w:rsidP="00C3130E">
            <w:pPr>
              <w:rPr>
                <w:rFonts w:ascii="Tahoma" w:hAnsi="Tahoma" w:cs="Tahoma"/>
              </w:rPr>
            </w:pPr>
            <w:r>
              <w:rPr>
                <w:rFonts w:ascii="Tahoma" w:hAnsi="Tahoma" w:cs="Tahoma"/>
                <w:b/>
                <w:color w:val="FFFFFF" w:themeColor="background1"/>
                <w:sz w:val="28"/>
                <w:szCs w:val="28"/>
              </w:rPr>
              <w:t>Staff Helpline</w:t>
            </w:r>
          </w:p>
        </w:tc>
      </w:tr>
      <w:tr w:rsidR="00C3130E" w:rsidRPr="00154D98" w:rsidTr="006A3B2E">
        <w:tc>
          <w:tcPr>
            <w:tcW w:w="10837" w:type="dxa"/>
            <w:gridSpan w:val="4"/>
            <w:tcBorders>
              <w:top w:val="single" w:sz="12" w:space="0" w:color="67BF29"/>
              <w:left w:val="single" w:sz="12" w:space="0" w:color="67BF29"/>
              <w:bottom w:val="single" w:sz="12" w:space="0" w:color="67BF29"/>
              <w:right w:val="single" w:sz="12" w:space="0" w:color="67BF29"/>
            </w:tcBorders>
            <w:tcMar>
              <w:left w:w="108" w:type="dxa"/>
              <w:right w:w="57" w:type="dxa"/>
            </w:tcMar>
          </w:tcPr>
          <w:p w:rsidR="00C3130E" w:rsidRPr="00C3130E" w:rsidRDefault="00C3130E" w:rsidP="00C3130E">
            <w:pPr>
              <w:rPr>
                <w:rFonts w:ascii="Tahoma" w:hAnsi="Tahoma" w:cs="Tahoma"/>
              </w:rPr>
            </w:pPr>
            <w:r w:rsidRPr="00C3130E">
              <w:rPr>
                <w:rFonts w:ascii="Tahoma" w:hAnsi="Tahoma" w:cs="Tahoma"/>
              </w:rPr>
              <w:t xml:space="preserve">If you have questions about coronavirus (COVID-19), please try the </w:t>
            </w:r>
            <w:hyperlink r:id="rId6" w:history="1">
              <w:r w:rsidRPr="00C3130E">
                <w:rPr>
                  <w:rStyle w:val="Hyperlink"/>
                  <w:rFonts w:ascii="Tahoma" w:hAnsi="Tahoma" w:cs="Tahoma"/>
                </w:rPr>
                <w:t>Health Protection Scotland</w:t>
              </w:r>
            </w:hyperlink>
            <w:r w:rsidRPr="00C3130E">
              <w:rPr>
                <w:rFonts w:ascii="Tahoma" w:hAnsi="Tahoma" w:cs="Tahoma"/>
              </w:rPr>
              <w:t xml:space="preserve"> website in the first instance. If you can’t find what you are looking for call our advice line for Health and Social Care staff and volunteers in Lothian is available on:  </w:t>
            </w:r>
            <w:r w:rsidRPr="00C3130E">
              <w:rPr>
                <w:rFonts w:ascii="Tahoma" w:hAnsi="Tahoma" w:cs="Tahoma"/>
              </w:rPr>
              <w:br/>
            </w:r>
          </w:p>
          <w:p w:rsidR="00C3130E" w:rsidRPr="00C3130E" w:rsidRDefault="00C3130E" w:rsidP="00C3130E">
            <w:pPr>
              <w:rPr>
                <w:rFonts w:ascii="Tahoma" w:hAnsi="Tahoma" w:cs="Tahoma"/>
                <w:b/>
                <w:bCs/>
                <w:sz w:val="24"/>
                <w:szCs w:val="24"/>
              </w:rPr>
            </w:pPr>
            <w:r w:rsidRPr="00C3130E">
              <w:rPr>
                <w:rFonts w:ascii="Tahoma" w:hAnsi="Tahoma" w:cs="Tahoma"/>
                <w:b/>
                <w:bCs/>
                <w:sz w:val="24"/>
                <w:szCs w:val="24"/>
              </w:rPr>
              <w:t xml:space="preserve">0131 537 8530 </w:t>
            </w:r>
            <w:r w:rsidRPr="00C3130E">
              <w:rPr>
                <w:rFonts w:ascii="Tahoma" w:hAnsi="Tahoma" w:cs="Tahoma"/>
                <w:b/>
                <w:sz w:val="24"/>
                <w:szCs w:val="24"/>
              </w:rPr>
              <w:t>(</w:t>
            </w:r>
            <w:r w:rsidRPr="00C3130E">
              <w:rPr>
                <w:rFonts w:ascii="Tahoma" w:hAnsi="Tahoma" w:cs="Tahoma"/>
                <w:b/>
                <w:bCs/>
                <w:sz w:val="24"/>
                <w:szCs w:val="24"/>
              </w:rPr>
              <w:t>ext. 88530</w:t>
            </w:r>
            <w:r w:rsidRPr="00C3130E">
              <w:rPr>
                <w:rFonts w:ascii="Tahoma" w:hAnsi="Tahoma" w:cs="Tahoma"/>
                <w:b/>
                <w:sz w:val="24"/>
                <w:szCs w:val="24"/>
              </w:rPr>
              <w:t xml:space="preserve">).  </w:t>
            </w:r>
            <w:r w:rsidRPr="00C3130E">
              <w:rPr>
                <w:rFonts w:ascii="Tahoma" w:hAnsi="Tahoma" w:cs="Tahoma"/>
                <w:b/>
                <w:bCs/>
                <w:sz w:val="24"/>
                <w:szCs w:val="24"/>
              </w:rPr>
              <w:t xml:space="preserve">Lines open: Mon to Fri 8am to 6pm. </w:t>
            </w:r>
          </w:p>
          <w:p w:rsidR="00C3130E" w:rsidRPr="00C3130E" w:rsidRDefault="00C3130E" w:rsidP="00C3130E">
            <w:pPr>
              <w:rPr>
                <w:rFonts w:ascii="Tahoma" w:hAnsi="Tahoma" w:cs="Tahoma"/>
              </w:rPr>
            </w:pPr>
          </w:p>
          <w:p w:rsidR="00C3130E" w:rsidRPr="00C3130E" w:rsidRDefault="00C3130E" w:rsidP="00C3130E">
            <w:pPr>
              <w:spacing w:after="240"/>
              <w:rPr>
                <w:rFonts w:ascii="Arial" w:hAnsi="Arial" w:cs="Arial"/>
                <w:sz w:val="24"/>
                <w:szCs w:val="24"/>
              </w:rPr>
            </w:pPr>
            <w:r w:rsidRPr="00C3130E">
              <w:rPr>
                <w:rFonts w:ascii="Tahoma" w:hAnsi="Tahoma" w:cs="Tahoma"/>
              </w:rPr>
              <w:t xml:space="preserve">Please </w:t>
            </w:r>
            <w:r w:rsidRPr="00C3130E">
              <w:rPr>
                <w:rFonts w:ascii="Tahoma" w:hAnsi="Tahoma" w:cs="Tahoma"/>
                <w:bCs/>
              </w:rPr>
              <w:t>do not</w:t>
            </w:r>
            <w:r w:rsidRPr="00C3130E">
              <w:rPr>
                <w:rFonts w:ascii="Tahoma" w:hAnsi="Tahoma" w:cs="Tahoma"/>
              </w:rPr>
              <w:t xml:space="preserve"> call colleagues in RIDU, Public Health or Infection Prevention and Control who are already under extreme pressure. Thank you</w:t>
            </w:r>
          </w:p>
        </w:tc>
      </w:tr>
      <w:tr w:rsidR="00C3130E" w:rsidRPr="00154D98" w:rsidTr="006A3B2E">
        <w:tc>
          <w:tcPr>
            <w:tcW w:w="5766" w:type="dxa"/>
            <w:tcBorders>
              <w:top w:val="single" w:sz="12" w:space="0" w:color="67BF29"/>
            </w:tcBorders>
            <w:tcMar>
              <w:left w:w="108" w:type="dxa"/>
            </w:tcMar>
            <w:vAlign w:val="center"/>
          </w:tcPr>
          <w:p w:rsidR="00C3130E" w:rsidRPr="00154D98" w:rsidRDefault="00C3130E" w:rsidP="00C3130E">
            <w:pPr>
              <w:rPr>
                <w:rFonts w:ascii="Tahoma" w:hAnsi="Tahoma" w:cs="Tahoma"/>
              </w:rPr>
            </w:pPr>
          </w:p>
        </w:tc>
        <w:tc>
          <w:tcPr>
            <w:tcW w:w="586" w:type="dxa"/>
            <w:tcBorders>
              <w:top w:val="single" w:sz="12" w:space="0" w:color="67BF29"/>
            </w:tcBorders>
            <w:vAlign w:val="center"/>
          </w:tcPr>
          <w:p w:rsidR="00C3130E" w:rsidRPr="00154D98" w:rsidRDefault="00C3130E" w:rsidP="00C3130E">
            <w:pPr>
              <w:rPr>
                <w:rFonts w:ascii="Tahoma" w:hAnsi="Tahoma" w:cs="Tahoma"/>
              </w:rPr>
            </w:pPr>
          </w:p>
        </w:tc>
        <w:tc>
          <w:tcPr>
            <w:tcW w:w="4268" w:type="dxa"/>
            <w:tcBorders>
              <w:top w:val="single" w:sz="12" w:space="0" w:color="67BF29"/>
            </w:tcBorders>
            <w:tcMar>
              <w:left w:w="108" w:type="dxa"/>
            </w:tcMar>
            <w:vAlign w:val="center"/>
          </w:tcPr>
          <w:p w:rsidR="00C3130E" w:rsidRPr="00154D98" w:rsidRDefault="00C3130E" w:rsidP="00C3130E">
            <w:pPr>
              <w:rPr>
                <w:rFonts w:ascii="Tahoma" w:hAnsi="Tahoma" w:cs="Tahoma"/>
              </w:rPr>
            </w:pPr>
          </w:p>
        </w:tc>
        <w:tc>
          <w:tcPr>
            <w:tcW w:w="217" w:type="dxa"/>
            <w:tcBorders>
              <w:top w:val="single" w:sz="12" w:space="0" w:color="67BF29"/>
            </w:tcBorders>
            <w:vAlign w:val="center"/>
          </w:tcPr>
          <w:p w:rsidR="00C3130E" w:rsidRPr="00154D98" w:rsidRDefault="00C3130E" w:rsidP="00C3130E">
            <w:pPr>
              <w:rPr>
                <w:rFonts w:ascii="Tahoma" w:hAnsi="Tahoma" w:cs="Tahoma"/>
              </w:rPr>
            </w:pPr>
          </w:p>
        </w:tc>
      </w:tr>
      <w:tr w:rsidR="00C3130E" w:rsidRPr="00154D98" w:rsidTr="006A3B2E">
        <w:tc>
          <w:tcPr>
            <w:tcW w:w="10837" w:type="dxa"/>
            <w:gridSpan w:val="4"/>
            <w:tcBorders>
              <w:top w:val="single" w:sz="12" w:space="0" w:color="FF0000"/>
              <w:left w:val="single" w:sz="12" w:space="0" w:color="FF0000"/>
              <w:bottom w:val="single" w:sz="12" w:space="0" w:color="FF0000"/>
              <w:right w:val="single" w:sz="12" w:space="0" w:color="FF0000"/>
            </w:tcBorders>
            <w:shd w:val="clear" w:color="auto" w:fill="FF0000"/>
            <w:tcMar>
              <w:left w:w="108" w:type="dxa"/>
              <w:right w:w="57" w:type="dxa"/>
            </w:tcMar>
          </w:tcPr>
          <w:p w:rsidR="00C3130E" w:rsidRPr="00154D98" w:rsidRDefault="00C3130E" w:rsidP="00C3130E">
            <w:pPr>
              <w:rPr>
                <w:rFonts w:ascii="Tahoma" w:hAnsi="Tahoma" w:cs="Tahoma"/>
              </w:rPr>
            </w:pPr>
            <w:r>
              <w:rPr>
                <w:rFonts w:ascii="Tahoma" w:hAnsi="Tahoma" w:cs="Tahoma"/>
                <w:b/>
                <w:color w:val="FFFFFF" w:themeColor="background1"/>
                <w:sz w:val="28"/>
                <w:szCs w:val="28"/>
              </w:rPr>
              <w:t>Important Information</w:t>
            </w:r>
          </w:p>
        </w:tc>
      </w:tr>
      <w:tr w:rsidR="00C3130E" w:rsidRPr="00154D98" w:rsidTr="006A3B2E">
        <w:tc>
          <w:tcPr>
            <w:tcW w:w="10837" w:type="dxa"/>
            <w:gridSpan w:val="4"/>
            <w:tcBorders>
              <w:top w:val="single" w:sz="12" w:space="0" w:color="FF0000"/>
              <w:left w:val="single" w:sz="12" w:space="0" w:color="FF0000"/>
              <w:bottom w:val="single" w:sz="12" w:space="0" w:color="FF0000"/>
              <w:right w:val="single" w:sz="12" w:space="0" w:color="FF0000"/>
            </w:tcBorders>
            <w:tcMar>
              <w:left w:w="108" w:type="dxa"/>
              <w:right w:w="57" w:type="dxa"/>
            </w:tcMar>
          </w:tcPr>
          <w:p w:rsidR="003E32EA" w:rsidRPr="00584FCE" w:rsidRDefault="003E32EA" w:rsidP="003E32EA">
            <w:pPr>
              <w:rPr>
                <w:rFonts w:ascii="Tahoma" w:hAnsi="Tahoma" w:cs="Tahoma"/>
                <w:b/>
                <w:bCs/>
                <w:i/>
                <w:sz w:val="28"/>
              </w:rPr>
            </w:pPr>
            <w:r w:rsidRPr="00584FCE">
              <w:rPr>
                <w:rFonts w:ascii="Tahoma" w:hAnsi="Tahoma" w:cs="Tahoma"/>
                <w:b/>
                <w:bCs/>
                <w:i/>
                <w:sz w:val="28"/>
              </w:rPr>
              <w:t xml:space="preserve">RIE Car parking </w:t>
            </w:r>
            <w:r w:rsidRPr="00584FCE">
              <w:rPr>
                <w:rFonts w:ascii="Tahoma" w:hAnsi="Tahoma" w:cs="Tahoma"/>
                <w:b/>
                <w:bCs/>
                <w:i/>
                <w:color w:val="FF0000"/>
                <w:sz w:val="28"/>
              </w:rPr>
              <w:t>- update</w:t>
            </w:r>
            <w:r w:rsidRPr="00584FCE">
              <w:rPr>
                <w:rFonts w:ascii="Tahoma" w:hAnsi="Tahoma" w:cs="Tahoma"/>
                <w:i/>
                <w:sz w:val="28"/>
              </w:rPr>
              <w:t xml:space="preserve"> </w:t>
            </w:r>
          </w:p>
          <w:p w:rsidR="003E32EA" w:rsidRPr="00584FCE" w:rsidRDefault="003E32EA" w:rsidP="003E32EA">
            <w:pPr>
              <w:rPr>
                <w:rFonts w:ascii="Tahoma" w:hAnsi="Tahoma" w:cs="Tahoma"/>
              </w:rPr>
            </w:pPr>
          </w:p>
          <w:p w:rsidR="003E32EA" w:rsidRPr="00584FCE" w:rsidRDefault="003E32EA" w:rsidP="003E32EA">
            <w:pPr>
              <w:rPr>
                <w:rFonts w:ascii="Tahoma" w:hAnsi="Tahoma" w:cs="Tahoma"/>
              </w:rPr>
            </w:pPr>
            <w:r w:rsidRPr="00584FCE">
              <w:rPr>
                <w:rFonts w:ascii="Tahoma" w:hAnsi="Tahoma" w:cs="Tahoma"/>
              </w:rPr>
              <w:t xml:space="preserve">Due to the impact of the </w:t>
            </w:r>
            <w:r>
              <w:rPr>
                <w:rFonts w:ascii="Tahoma" w:hAnsi="Tahoma" w:cs="Tahoma"/>
              </w:rPr>
              <w:t>coronavirus (COVID-1</w:t>
            </w:r>
            <w:r w:rsidRPr="00584FCE">
              <w:rPr>
                <w:rFonts w:ascii="Tahoma" w:hAnsi="Tahoma" w:cs="Tahoma"/>
              </w:rPr>
              <w:t>9</w:t>
            </w:r>
            <w:r>
              <w:rPr>
                <w:rFonts w:ascii="Tahoma" w:hAnsi="Tahoma" w:cs="Tahoma"/>
              </w:rPr>
              <w:t xml:space="preserve">) outbreak, </w:t>
            </w:r>
            <w:r w:rsidRPr="00584FCE">
              <w:rPr>
                <w:rFonts w:ascii="Tahoma" w:hAnsi="Tahoma" w:cs="Tahoma"/>
              </w:rPr>
              <w:t>car parking charges for staff and visitors are to be waived at</w:t>
            </w:r>
            <w:r>
              <w:rPr>
                <w:rFonts w:ascii="Tahoma" w:hAnsi="Tahoma" w:cs="Tahoma"/>
              </w:rPr>
              <w:t xml:space="preserve"> the</w:t>
            </w:r>
            <w:r w:rsidRPr="00584FCE">
              <w:rPr>
                <w:rFonts w:ascii="Tahoma" w:hAnsi="Tahoma" w:cs="Tahoma"/>
              </w:rPr>
              <w:t xml:space="preserve"> RIE from </w:t>
            </w:r>
            <w:r w:rsidRPr="00584FCE">
              <w:rPr>
                <w:rFonts w:ascii="Tahoma" w:hAnsi="Tahoma" w:cs="Tahoma"/>
                <w:highlight w:val="yellow"/>
              </w:rPr>
              <w:t>Monday 30</w:t>
            </w:r>
            <w:r w:rsidRPr="00584FCE">
              <w:rPr>
                <w:rFonts w:ascii="Tahoma" w:hAnsi="Tahoma" w:cs="Tahoma"/>
                <w:highlight w:val="yellow"/>
                <w:vertAlign w:val="superscript"/>
              </w:rPr>
              <w:t>th</w:t>
            </w:r>
            <w:r w:rsidRPr="00584FCE">
              <w:rPr>
                <w:rFonts w:ascii="Tahoma" w:hAnsi="Tahoma" w:cs="Tahoma"/>
                <w:highlight w:val="yellow"/>
              </w:rPr>
              <w:t xml:space="preserve"> March 2020</w:t>
            </w:r>
            <w:r w:rsidRPr="00584FCE">
              <w:rPr>
                <w:rFonts w:ascii="Tahoma" w:hAnsi="Tahoma" w:cs="Tahoma"/>
              </w:rPr>
              <w:t xml:space="preserve"> for a three month period.</w:t>
            </w:r>
          </w:p>
          <w:p w:rsidR="003E32EA" w:rsidRPr="00584FCE" w:rsidRDefault="003E32EA" w:rsidP="003E32EA">
            <w:pPr>
              <w:rPr>
                <w:rFonts w:ascii="Tahoma" w:hAnsi="Tahoma" w:cs="Tahoma"/>
              </w:rPr>
            </w:pPr>
          </w:p>
          <w:p w:rsidR="003E32EA" w:rsidRPr="00584FCE" w:rsidRDefault="003E32EA" w:rsidP="003E32EA">
            <w:pPr>
              <w:rPr>
                <w:rFonts w:ascii="Tahoma" w:hAnsi="Tahoma" w:cs="Tahoma"/>
              </w:rPr>
            </w:pPr>
            <w:r w:rsidRPr="003E32EA">
              <w:rPr>
                <w:rFonts w:ascii="Tahoma" w:hAnsi="Tahoma" w:cs="Tahoma"/>
              </w:rPr>
              <w:t>Given the reduction in outpatients and routine elective work we</w:t>
            </w:r>
            <w:r>
              <w:rPr>
                <w:rFonts w:ascii="Tahoma" w:hAnsi="Tahoma" w:cs="Tahoma"/>
              </w:rPr>
              <w:t xml:space="preserve"> have re-designated the </w:t>
            </w:r>
            <w:r w:rsidRPr="00584FCE">
              <w:rPr>
                <w:rFonts w:ascii="Tahoma" w:hAnsi="Tahoma" w:cs="Tahoma"/>
              </w:rPr>
              <w:t xml:space="preserve">smallest car parks </w:t>
            </w:r>
            <w:r>
              <w:rPr>
                <w:rFonts w:ascii="Tahoma" w:hAnsi="Tahoma" w:cs="Tahoma"/>
              </w:rPr>
              <w:t>(</w:t>
            </w:r>
            <w:r w:rsidRPr="00584FCE">
              <w:rPr>
                <w:rFonts w:ascii="Tahoma" w:hAnsi="Tahoma" w:cs="Tahoma"/>
              </w:rPr>
              <w:t>1G and 2A</w:t>
            </w:r>
            <w:r>
              <w:rPr>
                <w:rFonts w:ascii="Tahoma" w:hAnsi="Tahoma" w:cs="Tahoma"/>
              </w:rPr>
              <w:t xml:space="preserve">), in the short term, to </w:t>
            </w:r>
            <w:r w:rsidRPr="00584FCE">
              <w:rPr>
                <w:rFonts w:ascii="Tahoma" w:hAnsi="Tahoma" w:cs="Tahoma"/>
              </w:rPr>
              <w:t xml:space="preserve">ensure </w:t>
            </w:r>
            <w:r>
              <w:rPr>
                <w:rFonts w:ascii="Tahoma" w:hAnsi="Tahoma" w:cs="Tahoma"/>
              </w:rPr>
              <w:t xml:space="preserve">that </w:t>
            </w:r>
            <w:r w:rsidRPr="00584FCE">
              <w:rPr>
                <w:rFonts w:ascii="Tahoma" w:hAnsi="Tahoma" w:cs="Tahoma"/>
              </w:rPr>
              <w:t xml:space="preserve">we can accommodate visitors to </w:t>
            </w:r>
            <w:r>
              <w:rPr>
                <w:rFonts w:ascii="Tahoma" w:hAnsi="Tahoma" w:cs="Tahoma"/>
              </w:rPr>
              <w:t xml:space="preserve">the </w:t>
            </w:r>
            <w:r w:rsidRPr="00584FCE">
              <w:rPr>
                <w:rFonts w:ascii="Tahoma" w:hAnsi="Tahoma" w:cs="Tahoma"/>
              </w:rPr>
              <w:t>Simpsons m</w:t>
            </w:r>
            <w:r>
              <w:rPr>
                <w:rFonts w:ascii="Tahoma" w:hAnsi="Tahoma" w:cs="Tahoma"/>
              </w:rPr>
              <w:t xml:space="preserve">aternity unit, Dialysis patients </w:t>
            </w:r>
            <w:r w:rsidRPr="00584FCE">
              <w:rPr>
                <w:rFonts w:ascii="Tahoma" w:hAnsi="Tahoma" w:cs="Tahoma"/>
              </w:rPr>
              <w:t>and</w:t>
            </w:r>
            <w:r>
              <w:rPr>
                <w:rFonts w:ascii="Tahoma" w:hAnsi="Tahoma" w:cs="Tahoma"/>
              </w:rPr>
              <w:t xml:space="preserve"> for patients still attending </w:t>
            </w:r>
            <w:r w:rsidRPr="00584FCE">
              <w:rPr>
                <w:rFonts w:ascii="Tahoma" w:hAnsi="Tahoma" w:cs="Tahoma"/>
              </w:rPr>
              <w:t>OPD</w:t>
            </w:r>
            <w:r>
              <w:rPr>
                <w:rFonts w:ascii="Tahoma" w:hAnsi="Tahoma" w:cs="Tahoma"/>
              </w:rPr>
              <w:t xml:space="preserve">’s. </w:t>
            </w:r>
            <w:r w:rsidRPr="00584FCE">
              <w:rPr>
                <w:rFonts w:ascii="Tahoma" w:hAnsi="Tahoma" w:cs="Tahoma"/>
              </w:rPr>
              <w:t xml:space="preserve">This temporary </w:t>
            </w:r>
            <w:r>
              <w:rPr>
                <w:rFonts w:ascii="Tahoma" w:hAnsi="Tahoma" w:cs="Tahoma"/>
              </w:rPr>
              <w:t xml:space="preserve">change, has allowed us to assign the </w:t>
            </w:r>
            <w:r w:rsidRPr="00584FCE">
              <w:rPr>
                <w:rFonts w:ascii="Tahoma" w:hAnsi="Tahoma" w:cs="Tahoma"/>
              </w:rPr>
              <w:t>largest car parks</w:t>
            </w:r>
            <w:r>
              <w:rPr>
                <w:rFonts w:ascii="Tahoma" w:hAnsi="Tahoma" w:cs="Tahoma"/>
              </w:rPr>
              <w:t xml:space="preserve"> (2C and 2B) to staff.</w:t>
            </w:r>
          </w:p>
          <w:p w:rsidR="003E32EA" w:rsidRPr="00584FCE" w:rsidRDefault="003E32EA" w:rsidP="003E32EA">
            <w:pPr>
              <w:rPr>
                <w:rFonts w:ascii="Tahoma" w:hAnsi="Tahoma" w:cs="Tahoma"/>
              </w:rPr>
            </w:pPr>
          </w:p>
          <w:p w:rsidR="003E32EA" w:rsidRDefault="003E32EA" w:rsidP="003E32EA">
            <w:pPr>
              <w:rPr>
                <w:rFonts w:ascii="Tahoma" w:hAnsi="Tahoma" w:cs="Tahoma"/>
              </w:rPr>
            </w:pPr>
            <w:r>
              <w:rPr>
                <w:rFonts w:ascii="Tahoma" w:hAnsi="Tahoma" w:cs="Tahoma"/>
              </w:rPr>
              <w:t>On arrival, s</w:t>
            </w:r>
            <w:r w:rsidRPr="00584FCE">
              <w:rPr>
                <w:rFonts w:ascii="Tahoma" w:hAnsi="Tahoma" w:cs="Tahoma"/>
              </w:rPr>
              <w:t xml:space="preserve">taff should </w:t>
            </w:r>
            <w:r>
              <w:rPr>
                <w:rFonts w:ascii="Tahoma" w:hAnsi="Tahoma" w:cs="Tahoma"/>
              </w:rPr>
              <w:t xml:space="preserve">head for car park 2C first, where our traffic team will ask to see your </w:t>
            </w:r>
            <w:r w:rsidRPr="00584FCE">
              <w:rPr>
                <w:rFonts w:ascii="Tahoma" w:hAnsi="Tahoma" w:cs="Tahoma"/>
              </w:rPr>
              <w:t xml:space="preserve">ID </w:t>
            </w:r>
            <w:r>
              <w:rPr>
                <w:rFonts w:ascii="Tahoma" w:hAnsi="Tahoma" w:cs="Tahoma"/>
              </w:rPr>
              <w:t xml:space="preserve">badge prior to you entering the car park. </w:t>
            </w:r>
            <w:r w:rsidRPr="00584FCE">
              <w:rPr>
                <w:rFonts w:ascii="Tahoma" w:hAnsi="Tahoma" w:cs="Tahoma"/>
              </w:rPr>
              <w:t xml:space="preserve">Please be aware that the barriers </w:t>
            </w:r>
            <w:r>
              <w:rPr>
                <w:rFonts w:ascii="Tahoma" w:hAnsi="Tahoma" w:cs="Tahoma"/>
              </w:rPr>
              <w:t xml:space="preserve">will remain operational. Dependent on demand, we have a range of overspill arrangements which we can put in place – communications on this will be shared with staff if and when required. </w:t>
            </w:r>
          </w:p>
          <w:p w:rsidR="003E32EA" w:rsidRDefault="003E32EA" w:rsidP="003E32EA">
            <w:pPr>
              <w:rPr>
                <w:rFonts w:ascii="Tahoma" w:hAnsi="Tahoma" w:cs="Tahoma"/>
              </w:rPr>
            </w:pPr>
          </w:p>
          <w:p w:rsidR="003E32EA" w:rsidRPr="00584FCE" w:rsidRDefault="003E32EA" w:rsidP="003E32EA">
            <w:pPr>
              <w:rPr>
                <w:rFonts w:ascii="Tahoma" w:hAnsi="Tahoma" w:cs="Tahoma"/>
              </w:rPr>
            </w:pPr>
            <w:r w:rsidRPr="00584FCE">
              <w:rPr>
                <w:rFonts w:ascii="Tahoma" w:hAnsi="Tahoma" w:cs="Tahoma"/>
              </w:rPr>
              <w:t>Please listen to and respect the advice of the traffic team</w:t>
            </w:r>
            <w:r>
              <w:rPr>
                <w:rFonts w:ascii="Tahoma" w:hAnsi="Tahoma" w:cs="Tahoma"/>
              </w:rPr>
              <w:t>. They will endeavour to find you a car parking</w:t>
            </w:r>
            <w:r w:rsidRPr="00584FCE">
              <w:rPr>
                <w:rFonts w:ascii="Tahoma" w:hAnsi="Tahoma" w:cs="Tahoma"/>
              </w:rPr>
              <w:t xml:space="preserve"> space, however </w:t>
            </w:r>
            <w:r>
              <w:rPr>
                <w:rFonts w:ascii="Tahoma" w:hAnsi="Tahoma" w:cs="Tahoma"/>
              </w:rPr>
              <w:t xml:space="preserve">it may be busier than normal and we may not be able to accommodate everyone. </w:t>
            </w:r>
          </w:p>
          <w:p w:rsidR="003E32EA" w:rsidRPr="00584FCE" w:rsidRDefault="003E32EA" w:rsidP="003E32EA">
            <w:pPr>
              <w:rPr>
                <w:rFonts w:ascii="Tahoma" w:hAnsi="Tahoma" w:cs="Tahoma"/>
              </w:rPr>
            </w:pPr>
          </w:p>
          <w:p w:rsidR="003E32EA" w:rsidRDefault="003E32EA" w:rsidP="003E32EA">
            <w:pPr>
              <w:rPr>
                <w:rFonts w:ascii="Tahoma" w:hAnsi="Tahoma" w:cs="Tahoma"/>
              </w:rPr>
            </w:pPr>
            <w:r w:rsidRPr="00584FCE">
              <w:rPr>
                <w:rFonts w:ascii="Tahoma" w:hAnsi="Tahoma" w:cs="Tahoma"/>
              </w:rPr>
              <w:t xml:space="preserve">Your full support and cooperation </w:t>
            </w:r>
            <w:r>
              <w:rPr>
                <w:rFonts w:ascii="Tahoma" w:hAnsi="Tahoma" w:cs="Tahoma"/>
              </w:rPr>
              <w:t>is</w:t>
            </w:r>
            <w:r w:rsidRPr="00584FCE">
              <w:rPr>
                <w:rFonts w:ascii="Tahoma" w:hAnsi="Tahoma" w:cs="Tahoma"/>
              </w:rPr>
              <w:t xml:space="preserve"> very much appreciated during these c</w:t>
            </w:r>
            <w:r>
              <w:rPr>
                <w:rFonts w:ascii="Tahoma" w:hAnsi="Tahoma" w:cs="Tahoma"/>
              </w:rPr>
              <w:t xml:space="preserve">hallenging times. </w:t>
            </w:r>
          </w:p>
          <w:p w:rsidR="003E32EA" w:rsidRPr="003E32EA" w:rsidRDefault="003E32EA" w:rsidP="003E32EA">
            <w:pPr>
              <w:rPr>
                <w:rFonts w:ascii="Tahoma" w:hAnsi="Tahoma" w:cs="Tahoma"/>
                <w:b/>
                <w:i/>
                <w:sz w:val="28"/>
              </w:rPr>
            </w:pPr>
          </w:p>
          <w:p w:rsidR="00416EAC" w:rsidRDefault="00416EAC" w:rsidP="003E32EA">
            <w:pPr>
              <w:rPr>
                <w:rFonts w:ascii="Tahoma" w:hAnsi="Tahoma" w:cs="Tahoma"/>
                <w:b/>
                <w:i/>
                <w:sz w:val="28"/>
              </w:rPr>
            </w:pPr>
          </w:p>
          <w:p w:rsidR="003E32EA" w:rsidRPr="003E32EA" w:rsidRDefault="003E32EA" w:rsidP="003E32EA">
            <w:pPr>
              <w:rPr>
                <w:rFonts w:ascii="Tahoma" w:hAnsi="Tahoma" w:cs="Tahoma"/>
                <w:b/>
                <w:i/>
                <w:sz w:val="28"/>
              </w:rPr>
            </w:pPr>
            <w:r w:rsidRPr="003E32EA">
              <w:rPr>
                <w:rFonts w:ascii="Tahoma" w:hAnsi="Tahoma" w:cs="Tahoma"/>
                <w:b/>
                <w:i/>
                <w:sz w:val="28"/>
              </w:rPr>
              <w:t>Shielding vulnerable people</w:t>
            </w:r>
          </w:p>
          <w:p w:rsidR="003E32EA" w:rsidRPr="003E32EA" w:rsidRDefault="003E32EA" w:rsidP="003E32EA">
            <w:pPr>
              <w:rPr>
                <w:rFonts w:ascii="Tahoma" w:hAnsi="Tahoma" w:cs="Tahoma"/>
              </w:rPr>
            </w:pPr>
          </w:p>
          <w:p w:rsidR="003E32EA" w:rsidRPr="003E32EA" w:rsidRDefault="003E32EA" w:rsidP="003E32EA">
            <w:pPr>
              <w:rPr>
                <w:rFonts w:ascii="Tahoma" w:hAnsi="Tahoma" w:cs="Tahoma"/>
              </w:rPr>
            </w:pPr>
            <w:r w:rsidRPr="003E32EA">
              <w:rPr>
                <w:rFonts w:ascii="Tahoma" w:hAnsi="Tahoma" w:cs="Tahoma"/>
              </w:rPr>
              <w:t>NHS Lothian is working with other key partners to identify and “shield” those most at risk from</w:t>
            </w:r>
            <w:r>
              <w:rPr>
                <w:rFonts w:ascii="Tahoma" w:hAnsi="Tahoma" w:cs="Tahoma"/>
              </w:rPr>
              <w:t xml:space="preserve"> coronavirus </w:t>
            </w:r>
            <w:r>
              <w:rPr>
                <w:rFonts w:ascii="Tahoma" w:hAnsi="Tahoma" w:cs="Tahoma"/>
              </w:rPr>
              <w:lastRenderedPageBreak/>
              <w:t>(COVID</w:t>
            </w:r>
            <w:r w:rsidRPr="003E32EA">
              <w:rPr>
                <w:rFonts w:ascii="Tahoma" w:hAnsi="Tahoma" w:cs="Tahoma"/>
              </w:rPr>
              <w:t>-19</w:t>
            </w:r>
            <w:r>
              <w:rPr>
                <w:rFonts w:ascii="Tahoma" w:hAnsi="Tahoma" w:cs="Tahoma"/>
              </w:rPr>
              <w:t>)</w:t>
            </w:r>
            <w:r w:rsidRPr="003E32EA">
              <w:rPr>
                <w:rFonts w:ascii="Tahoma" w:hAnsi="Tahoma" w:cs="Tahoma"/>
              </w:rPr>
              <w:t>.</w:t>
            </w:r>
          </w:p>
          <w:p w:rsidR="003E32EA" w:rsidRPr="003E32EA" w:rsidRDefault="003E32EA" w:rsidP="003E32EA">
            <w:pPr>
              <w:rPr>
                <w:rFonts w:ascii="Tahoma" w:hAnsi="Tahoma" w:cs="Tahoma"/>
              </w:rPr>
            </w:pPr>
            <w:r w:rsidRPr="003E32EA">
              <w:rPr>
                <w:rFonts w:ascii="Tahoma" w:hAnsi="Tahoma" w:cs="Tahoma"/>
              </w:rPr>
              <w:t>It is estimated that around 30,000 people in Lothian, with existing medical conditions which cause immunosuppression, will require extra care and support in the community to self-isolate.</w:t>
            </w:r>
          </w:p>
          <w:p w:rsidR="003E32EA" w:rsidRPr="003E32EA" w:rsidRDefault="003E32EA" w:rsidP="003E32EA">
            <w:pPr>
              <w:rPr>
                <w:rFonts w:ascii="Tahoma" w:hAnsi="Tahoma" w:cs="Tahoma"/>
              </w:rPr>
            </w:pPr>
          </w:p>
          <w:p w:rsidR="003E32EA" w:rsidRPr="003E32EA" w:rsidRDefault="003E32EA" w:rsidP="003E32EA">
            <w:pPr>
              <w:rPr>
                <w:rFonts w:ascii="Tahoma" w:hAnsi="Tahoma" w:cs="Tahoma"/>
              </w:rPr>
            </w:pPr>
            <w:r w:rsidRPr="003E32EA">
              <w:rPr>
                <w:rFonts w:ascii="Tahoma" w:hAnsi="Tahoma" w:cs="Tahoma"/>
              </w:rPr>
              <w:t xml:space="preserve">A newly-created network called </w:t>
            </w:r>
            <w:r w:rsidRPr="003E32EA">
              <w:rPr>
                <w:rFonts w:ascii="Tahoma" w:hAnsi="Tahoma" w:cs="Tahoma"/>
                <w:b/>
                <w:bCs/>
              </w:rPr>
              <w:t>Lothian &amp; Borders Care for People</w:t>
            </w:r>
            <w:r w:rsidRPr="003E32EA">
              <w:rPr>
                <w:rFonts w:ascii="Tahoma" w:hAnsi="Tahoma" w:cs="Tahoma"/>
              </w:rPr>
              <w:t xml:space="preserve"> will lead on the work to provide support, such as delivery of food and medicines.</w:t>
            </w:r>
          </w:p>
          <w:p w:rsidR="003E32EA" w:rsidRPr="003E32EA" w:rsidRDefault="003E32EA" w:rsidP="003E32EA">
            <w:pPr>
              <w:rPr>
                <w:rFonts w:ascii="Tahoma" w:hAnsi="Tahoma" w:cs="Tahoma"/>
              </w:rPr>
            </w:pPr>
          </w:p>
          <w:p w:rsidR="003E32EA" w:rsidRPr="003E32EA" w:rsidRDefault="003E32EA" w:rsidP="003E32EA">
            <w:pPr>
              <w:rPr>
                <w:rFonts w:ascii="Tahoma" w:hAnsi="Tahoma" w:cs="Tahoma"/>
              </w:rPr>
            </w:pPr>
            <w:r w:rsidRPr="003E32EA">
              <w:rPr>
                <w:rFonts w:ascii="Tahoma" w:hAnsi="Tahoma" w:cs="Tahoma"/>
              </w:rPr>
              <w:t>NHS Lothian will work with Health and Social Care Partnerships and local authorities to provide data and identify those most at risk. Pharmacy teams will also provide advice on the best ways t</w:t>
            </w:r>
            <w:r>
              <w:rPr>
                <w:rFonts w:ascii="Tahoma" w:hAnsi="Tahoma" w:cs="Tahoma"/>
              </w:rPr>
              <w:t>o provide essential medication.</w:t>
            </w:r>
          </w:p>
          <w:p w:rsidR="003E32EA" w:rsidRDefault="003E32EA" w:rsidP="00AF7818">
            <w:pPr>
              <w:rPr>
                <w:rFonts w:ascii="Tahoma" w:hAnsi="Tahoma" w:cs="Tahoma"/>
                <w:b/>
                <w:i/>
                <w:sz w:val="28"/>
                <w:szCs w:val="24"/>
              </w:rPr>
            </w:pPr>
          </w:p>
          <w:p w:rsidR="00AF7818" w:rsidRPr="00E35712" w:rsidRDefault="00AF7818" w:rsidP="00AF7818">
            <w:pPr>
              <w:rPr>
                <w:rFonts w:ascii="Tahoma" w:hAnsi="Tahoma" w:cs="Tahoma"/>
                <w:b/>
                <w:i/>
                <w:sz w:val="28"/>
                <w:szCs w:val="24"/>
              </w:rPr>
            </w:pPr>
            <w:r w:rsidRPr="00E35712">
              <w:rPr>
                <w:rFonts w:ascii="Tahoma" w:hAnsi="Tahoma" w:cs="Tahoma"/>
                <w:b/>
                <w:i/>
                <w:sz w:val="28"/>
                <w:szCs w:val="24"/>
              </w:rPr>
              <w:t>Boosting Our Workforce</w:t>
            </w:r>
            <w:r w:rsidR="00A001F5">
              <w:rPr>
                <w:rFonts w:ascii="Tahoma" w:hAnsi="Tahoma" w:cs="Tahoma"/>
                <w:b/>
                <w:i/>
                <w:sz w:val="28"/>
                <w:szCs w:val="24"/>
              </w:rPr>
              <w:br/>
            </w:r>
          </w:p>
          <w:p w:rsidR="00AF7818" w:rsidRPr="00E35712" w:rsidRDefault="00AF7818" w:rsidP="00AF7818">
            <w:pPr>
              <w:rPr>
                <w:rFonts w:ascii="Tahoma" w:hAnsi="Tahoma" w:cs="Tahoma"/>
              </w:rPr>
            </w:pPr>
            <w:r w:rsidRPr="00E35712">
              <w:rPr>
                <w:rFonts w:ascii="Tahoma" w:hAnsi="Tahoma" w:cs="Tahoma"/>
              </w:rPr>
              <w:t>As you know we put a call out to bring people back to work with us.</w:t>
            </w:r>
          </w:p>
          <w:p w:rsidR="00AF7818" w:rsidRPr="00E35712" w:rsidRDefault="00AF7818" w:rsidP="00AF7818">
            <w:pPr>
              <w:rPr>
                <w:rFonts w:ascii="Tahoma" w:hAnsi="Tahoma" w:cs="Tahoma"/>
              </w:rPr>
            </w:pPr>
          </w:p>
          <w:p w:rsidR="00AF7818" w:rsidRPr="00E35712" w:rsidRDefault="00E35712" w:rsidP="00AF7818">
            <w:pPr>
              <w:pStyle w:val="ListParagraph"/>
              <w:numPr>
                <w:ilvl w:val="0"/>
                <w:numId w:val="10"/>
              </w:numPr>
              <w:rPr>
                <w:rFonts w:ascii="Tahoma" w:hAnsi="Tahoma" w:cs="Tahoma"/>
              </w:rPr>
            </w:pPr>
            <w:r w:rsidRPr="00E35712">
              <w:rPr>
                <w:rFonts w:ascii="Tahoma" w:hAnsi="Tahoma" w:cs="Tahoma"/>
              </w:rPr>
              <w:t xml:space="preserve">To date, </w:t>
            </w:r>
            <w:r w:rsidR="00AF7818" w:rsidRPr="00E35712">
              <w:rPr>
                <w:rFonts w:ascii="Tahoma" w:hAnsi="Tahoma" w:cs="Tahoma"/>
              </w:rPr>
              <w:t>we have had 1</w:t>
            </w:r>
            <w:r w:rsidRPr="00E35712">
              <w:rPr>
                <w:rFonts w:ascii="Tahoma" w:hAnsi="Tahoma" w:cs="Tahoma"/>
              </w:rPr>
              <w:t>,</w:t>
            </w:r>
            <w:r w:rsidR="00AF7818" w:rsidRPr="00E35712">
              <w:rPr>
                <w:rFonts w:ascii="Tahoma" w:hAnsi="Tahoma" w:cs="Tahoma"/>
              </w:rPr>
              <w:t>600 applications and have shortlisted 858 for interview. The resulting staff will be deployed from Monday 6</w:t>
            </w:r>
            <w:r w:rsidR="00AF7818" w:rsidRPr="00E35712">
              <w:rPr>
                <w:rFonts w:ascii="Tahoma" w:hAnsi="Tahoma" w:cs="Tahoma"/>
                <w:vertAlign w:val="superscript"/>
              </w:rPr>
              <w:t>th</w:t>
            </w:r>
            <w:r w:rsidR="00AF7818" w:rsidRPr="00E35712">
              <w:rPr>
                <w:rFonts w:ascii="Tahoma" w:hAnsi="Tahoma" w:cs="Tahoma"/>
              </w:rPr>
              <w:t xml:space="preserve"> April across all staff groups; HCSW, porters, registered nurses and AHP’s.</w:t>
            </w:r>
          </w:p>
          <w:p w:rsidR="00AF7818" w:rsidRPr="00E35712" w:rsidRDefault="00AF7818" w:rsidP="00AF7818">
            <w:pPr>
              <w:pStyle w:val="ListParagraph"/>
              <w:numPr>
                <w:ilvl w:val="0"/>
                <w:numId w:val="10"/>
              </w:numPr>
              <w:rPr>
                <w:rFonts w:ascii="Tahoma" w:hAnsi="Tahoma" w:cs="Tahoma"/>
              </w:rPr>
            </w:pPr>
            <w:r w:rsidRPr="00E35712">
              <w:rPr>
                <w:rFonts w:ascii="Tahoma" w:hAnsi="Tahoma" w:cs="Tahoma"/>
              </w:rPr>
              <w:t xml:space="preserve">We requested more information from 500 of the rest of the applicants and anticipate more interviews to follow within the next couple of weeks.  </w:t>
            </w:r>
          </w:p>
          <w:p w:rsidR="00AF7818" w:rsidRPr="00E35712" w:rsidRDefault="00AF7818" w:rsidP="00AF7818">
            <w:pPr>
              <w:pStyle w:val="ListParagraph"/>
              <w:numPr>
                <w:ilvl w:val="0"/>
                <w:numId w:val="10"/>
              </w:numPr>
              <w:rPr>
                <w:rFonts w:ascii="Tahoma" w:hAnsi="Tahoma" w:cs="Tahoma"/>
              </w:rPr>
            </w:pPr>
            <w:r w:rsidRPr="00E35712">
              <w:rPr>
                <w:rFonts w:ascii="Tahoma" w:hAnsi="Tahoma" w:cs="Tahoma"/>
              </w:rPr>
              <w:t xml:space="preserve">560 volunteers are also coming on board. You’ll start to recognise them </w:t>
            </w:r>
            <w:r w:rsidR="00E35712" w:rsidRPr="00E35712">
              <w:rPr>
                <w:rFonts w:ascii="Tahoma" w:hAnsi="Tahoma" w:cs="Tahoma"/>
              </w:rPr>
              <w:t>by their purple volunteer t-shir</w:t>
            </w:r>
            <w:r w:rsidRPr="00E35712">
              <w:rPr>
                <w:rFonts w:ascii="Tahoma" w:hAnsi="Tahoma" w:cs="Tahoma"/>
              </w:rPr>
              <w:t>ts over</w:t>
            </w:r>
            <w:r w:rsidR="00E35712" w:rsidRPr="00E35712">
              <w:rPr>
                <w:rFonts w:ascii="Tahoma" w:hAnsi="Tahoma" w:cs="Tahoma"/>
              </w:rPr>
              <w:t xml:space="preserve"> the next two weeks. </w:t>
            </w:r>
            <w:r w:rsidRPr="00E35712">
              <w:rPr>
                <w:rFonts w:ascii="Tahoma" w:hAnsi="Tahoma" w:cs="Tahoma"/>
              </w:rPr>
              <w:t>We know everyone will be making the</w:t>
            </w:r>
            <w:r w:rsidR="00E35712" w:rsidRPr="00E35712">
              <w:rPr>
                <w:rFonts w:ascii="Tahoma" w:hAnsi="Tahoma" w:cs="Tahoma"/>
              </w:rPr>
              <w:t>m</w:t>
            </w:r>
            <w:r w:rsidRPr="00E35712">
              <w:rPr>
                <w:rFonts w:ascii="Tahoma" w:hAnsi="Tahoma" w:cs="Tahoma"/>
              </w:rPr>
              <w:t xml:space="preserve"> feel very welcome and valued.</w:t>
            </w:r>
          </w:p>
          <w:p w:rsidR="00AF7818" w:rsidRDefault="00AF7818" w:rsidP="00AF7818">
            <w:pPr>
              <w:pStyle w:val="ListParagraph"/>
              <w:numPr>
                <w:ilvl w:val="0"/>
                <w:numId w:val="10"/>
              </w:numPr>
              <w:rPr>
                <w:rFonts w:ascii="Tahoma" w:hAnsi="Tahoma" w:cs="Tahoma"/>
              </w:rPr>
            </w:pPr>
            <w:r w:rsidRPr="00E35712">
              <w:rPr>
                <w:rFonts w:ascii="Tahoma" w:hAnsi="Tahoma" w:cs="Tahoma"/>
              </w:rPr>
              <w:t xml:space="preserve">We </w:t>
            </w:r>
            <w:r w:rsidR="007D0371" w:rsidRPr="00E35712">
              <w:rPr>
                <w:rFonts w:ascii="Tahoma" w:hAnsi="Tahoma" w:cs="Tahoma"/>
              </w:rPr>
              <w:t xml:space="preserve">have a process underway with </w:t>
            </w:r>
            <w:r w:rsidRPr="00E35712">
              <w:rPr>
                <w:rFonts w:ascii="Tahoma" w:hAnsi="Tahoma" w:cs="Tahoma"/>
              </w:rPr>
              <w:t xml:space="preserve">medical, </w:t>
            </w:r>
            <w:r w:rsidR="00E35712" w:rsidRPr="00E35712">
              <w:rPr>
                <w:rFonts w:ascii="Tahoma" w:hAnsi="Tahoma" w:cs="Tahoma"/>
              </w:rPr>
              <w:t xml:space="preserve">nursing and AHP students and </w:t>
            </w:r>
            <w:r w:rsidRPr="00E35712">
              <w:rPr>
                <w:rFonts w:ascii="Tahoma" w:hAnsi="Tahoma" w:cs="Tahoma"/>
              </w:rPr>
              <w:t>currently have 96 nursing students and 57 medical students being recruited. This number will rise on the back of the emergency legislation which has come into effect.</w:t>
            </w:r>
          </w:p>
          <w:p w:rsidR="00E35712" w:rsidRPr="00A001F5" w:rsidRDefault="00E35712" w:rsidP="00E35712">
            <w:pPr>
              <w:rPr>
                <w:rFonts w:ascii="Tahoma" w:hAnsi="Tahoma" w:cs="Tahoma"/>
                <w:i/>
                <w:sz w:val="28"/>
              </w:rPr>
            </w:pPr>
          </w:p>
          <w:p w:rsidR="00E35712" w:rsidRPr="00A001F5" w:rsidRDefault="00E35712" w:rsidP="00E35712">
            <w:pPr>
              <w:rPr>
                <w:rFonts w:ascii="Tahoma" w:hAnsi="Tahoma" w:cs="Tahoma"/>
                <w:b/>
                <w:i/>
                <w:sz w:val="28"/>
              </w:rPr>
            </w:pPr>
            <w:r w:rsidRPr="00A001F5">
              <w:rPr>
                <w:rFonts w:ascii="Tahoma" w:hAnsi="Tahoma" w:cs="Tahoma"/>
                <w:b/>
                <w:i/>
                <w:sz w:val="28"/>
              </w:rPr>
              <w:t xml:space="preserve">Bank Staff – </w:t>
            </w:r>
            <w:r w:rsidR="00A001F5" w:rsidRPr="00A001F5">
              <w:rPr>
                <w:rFonts w:ascii="Tahoma" w:hAnsi="Tahoma" w:cs="Tahoma"/>
                <w:b/>
                <w:i/>
                <w:sz w:val="28"/>
              </w:rPr>
              <w:t xml:space="preserve">booking in and </w:t>
            </w:r>
            <w:r w:rsidRPr="00A001F5">
              <w:rPr>
                <w:rFonts w:ascii="Tahoma" w:hAnsi="Tahoma" w:cs="Tahoma"/>
                <w:b/>
                <w:i/>
                <w:sz w:val="28"/>
              </w:rPr>
              <w:t>signing off shifts</w:t>
            </w:r>
            <w:r w:rsidR="00A001F5">
              <w:rPr>
                <w:rFonts w:ascii="Tahoma" w:hAnsi="Tahoma" w:cs="Tahoma"/>
                <w:b/>
                <w:i/>
                <w:sz w:val="28"/>
              </w:rPr>
              <w:br/>
            </w:r>
            <w:r w:rsidRPr="00A001F5">
              <w:rPr>
                <w:rFonts w:ascii="Tahoma" w:hAnsi="Tahoma" w:cs="Tahoma"/>
                <w:b/>
                <w:i/>
                <w:sz w:val="28"/>
              </w:rPr>
              <w:t xml:space="preserve"> </w:t>
            </w:r>
          </w:p>
          <w:p w:rsidR="00A001F5" w:rsidRDefault="00E35712" w:rsidP="00E35712">
            <w:pPr>
              <w:rPr>
                <w:rFonts w:ascii="Tahoma" w:hAnsi="Tahoma" w:cs="Tahoma"/>
              </w:rPr>
            </w:pPr>
            <w:r w:rsidRPr="00A001F5">
              <w:rPr>
                <w:rFonts w:ascii="Tahoma" w:hAnsi="Tahoma" w:cs="Tahoma"/>
              </w:rPr>
              <w:t xml:space="preserve">During this unprecedented time, the staff bank are continuing to provide the day to day business as usual as well as respond to the request for additional staffing to support both clinical and non-clinical areas affected by COVID 19. </w:t>
            </w:r>
          </w:p>
          <w:p w:rsidR="00A001F5" w:rsidRDefault="00A001F5" w:rsidP="00E35712">
            <w:pPr>
              <w:rPr>
                <w:rFonts w:ascii="Tahoma" w:hAnsi="Tahoma" w:cs="Tahoma"/>
              </w:rPr>
            </w:pPr>
          </w:p>
          <w:p w:rsidR="00E35712" w:rsidRDefault="00E35712" w:rsidP="00E35712">
            <w:pPr>
              <w:rPr>
                <w:rFonts w:ascii="Tahoma" w:hAnsi="Tahoma" w:cs="Tahoma"/>
              </w:rPr>
            </w:pPr>
            <w:r w:rsidRPr="00A001F5">
              <w:rPr>
                <w:rFonts w:ascii="Tahoma" w:hAnsi="Tahoma" w:cs="Tahoma"/>
              </w:rPr>
              <w:t>The teams are dealing with a large volume of email requests</w:t>
            </w:r>
            <w:r w:rsidR="00A001F5">
              <w:rPr>
                <w:rFonts w:ascii="Tahoma" w:hAnsi="Tahoma" w:cs="Tahoma"/>
              </w:rPr>
              <w:t xml:space="preserve"> and in addition are receiving </w:t>
            </w:r>
            <w:r w:rsidRPr="00A001F5">
              <w:rPr>
                <w:rFonts w:ascii="Tahoma" w:hAnsi="Tahoma" w:cs="Tahoma"/>
              </w:rPr>
              <w:t>approximately 300 calls per day. Your patience and support is appreciated at this time.</w:t>
            </w:r>
          </w:p>
          <w:p w:rsidR="00A001F5" w:rsidRPr="00A001F5" w:rsidRDefault="00A001F5" w:rsidP="00E35712">
            <w:pPr>
              <w:rPr>
                <w:rFonts w:ascii="Tahoma" w:hAnsi="Tahoma" w:cs="Tahoma"/>
              </w:rPr>
            </w:pPr>
          </w:p>
          <w:p w:rsidR="00E35712" w:rsidRPr="00A001F5" w:rsidRDefault="00E35712" w:rsidP="00E35712">
            <w:pPr>
              <w:rPr>
                <w:rFonts w:ascii="Tahoma" w:hAnsi="Tahoma" w:cs="Tahoma"/>
              </w:rPr>
            </w:pPr>
            <w:r w:rsidRPr="00A001F5">
              <w:rPr>
                <w:rFonts w:ascii="Tahoma" w:hAnsi="Tahoma" w:cs="Tahoma"/>
              </w:rPr>
              <w:t>To try and support the service</w:t>
            </w:r>
            <w:r w:rsidR="00A001F5">
              <w:rPr>
                <w:rFonts w:ascii="Tahoma" w:hAnsi="Tahoma" w:cs="Tahoma"/>
              </w:rPr>
              <w:t xml:space="preserve"> and</w:t>
            </w:r>
            <w:r w:rsidRPr="00A001F5">
              <w:rPr>
                <w:rFonts w:ascii="Tahoma" w:hAnsi="Tahoma" w:cs="Tahoma"/>
              </w:rPr>
              <w:t xml:space="preserve"> to ensure </w:t>
            </w:r>
            <w:r w:rsidR="00A001F5">
              <w:rPr>
                <w:rFonts w:ascii="Tahoma" w:hAnsi="Tahoma" w:cs="Tahoma"/>
              </w:rPr>
              <w:t>that workers get booked o</w:t>
            </w:r>
            <w:r w:rsidRPr="00A001F5">
              <w:rPr>
                <w:rFonts w:ascii="Tahoma" w:hAnsi="Tahoma" w:cs="Tahoma"/>
              </w:rPr>
              <w:t>nto sh</w:t>
            </w:r>
            <w:r w:rsidR="00A001F5">
              <w:rPr>
                <w:rFonts w:ascii="Tahoma" w:hAnsi="Tahoma" w:cs="Tahoma"/>
              </w:rPr>
              <w:t xml:space="preserve">ifts and are paid appropriately, </w:t>
            </w:r>
            <w:r w:rsidRPr="00A001F5">
              <w:rPr>
                <w:rFonts w:ascii="Tahoma" w:hAnsi="Tahoma" w:cs="Tahoma"/>
              </w:rPr>
              <w:t xml:space="preserve">please can we ask that all shifts are signed off within 24 hours of </w:t>
            </w:r>
            <w:r w:rsidR="00A001F5">
              <w:rPr>
                <w:rFonts w:ascii="Tahoma" w:hAnsi="Tahoma" w:cs="Tahoma"/>
              </w:rPr>
              <w:t xml:space="preserve">the </w:t>
            </w:r>
            <w:r w:rsidRPr="00A001F5">
              <w:rPr>
                <w:rFonts w:ascii="Tahoma" w:hAnsi="Tahoma" w:cs="Tahoma"/>
              </w:rPr>
              <w:t>shift being worked and that all shifts are booked on</w:t>
            </w:r>
            <w:r w:rsidR="00A001F5">
              <w:rPr>
                <w:rFonts w:ascii="Tahoma" w:hAnsi="Tahoma" w:cs="Tahoma"/>
              </w:rPr>
              <w:t>to</w:t>
            </w:r>
            <w:r w:rsidRPr="00A001F5">
              <w:rPr>
                <w:rFonts w:ascii="Tahoma" w:hAnsi="Tahoma" w:cs="Tahoma"/>
              </w:rPr>
              <w:t xml:space="preserve"> the system prior to staff working them, this will cut down the administrative process of adding retrospective booking</w:t>
            </w:r>
            <w:r w:rsidR="00A001F5">
              <w:rPr>
                <w:rFonts w:ascii="Tahoma" w:hAnsi="Tahoma" w:cs="Tahoma"/>
              </w:rPr>
              <w:t>s</w:t>
            </w:r>
            <w:r w:rsidRPr="00A001F5">
              <w:rPr>
                <w:rFonts w:ascii="Tahoma" w:hAnsi="Tahoma" w:cs="Tahoma"/>
              </w:rPr>
              <w:t xml:space="preserve"> and will ensure timely payment for shifts worked.</w:t>
            </w:r>
          </w:p>
          <w:p w:rsidR="00D23C18" w:rsidRPr="00E35712" w:rsidRDefault="00D23C18" w:rsidP="00D23C18">
            <w:pPr>
              <w:rPr>
                <w:rFonts w:ascii="Tahoma" w:hAnsi="Tahoma" w:cs="Tahoma"/>
              </w:rPr>
            </w:pPr>
          </w:p>
          <w:p w:rsidR="00D23C18" w:rsidRPr="00E35712" w:rsidRDefault="00D23C18" w:rsidP="00D23C18">
            <w:pPr>
              <w:rPr>
                <w:rFonts w:ascii="Tahoma" w:hAnsi="Tahoma" w:cs="Tahoma"/>
                <w:b/>
                <w:i/>
                <w:sz w:val="28"/>
              </w:rPr>
            </w:pPr>
            <w:r w:rsidRPr="00E35712">
              <w:rPr>
                <w:rFonts w:ascii="Tahoma" w:hAnsi="Tahoma" w:cs="Tahoma"/>
                <w:b/>
                <w:i/>
                <w:sz w:val="28"/>
              </w:rPr>
              <w:t>Accommodation</w:t>
            </w:r>
            <w:r w:rsidR="00E35712">
              <w:rPr>
                <w:rFonts w:ascii="Tahoma" w:hAnsi="Tahoma" w:cs="Tahoma"/>
                <w:b/>
                <w:i/>
                <w:sz w:val="28"/>
              </w:rPr>
              <w:t xml:space="preserve"> for staff</w:t>
            </w:r>
            <w:r w:rsidR="00E35712">
              <w:rPr>
                <w:rFonts w:ascii="Tahoma" w:hAnsi="Tahoma" w:cs="Tahoma"/>
                <w:b/>
                <w:i/>
                <w:sz w:val="28"/>
              </w:rPr>
              <w:br/>
            </w:r>
          </w:p>
          <w:p w:rsidR="00D23C18" w:rsidRPr="00E35712" w:rsidRDefault="00D23C18" w:rsidP="00D23C18">
            <w:pPr>
              <w:rPr>
                <w:rFonts w:ascii="Tahoma" w:hAnsi="Tahoma" w:cs="Tahoma"/>
                <w:b/>
                <w:bCs/>
                <w:szCs w:val="24"/>
              </w:rPr>
            </w:pPr>
            <w:r w:rsidRPr="00E35712">
              <w:rPr>
                <w:rFonts w:ascii="Tahoma" w:hAnsi="Tahoma" w:cs="Tahoma"/>
                <w:b/>
                <w:bCs/>
                <w:szCs w:val="24"/>
              </w:rPr>
              <w:t>Eligibility</w:t>
            </w:r>
          </w:p>
          <w:p w:rsidR="00D23C18" w:rsidRPr="00E35712" w:rsidRDefault="00D23C18" w:rsidP="00D23C18">
            <w:pPr>
              <w:rPr>
                <w:rFonts w:ascii="Tahoma" w:hAnsi="Tahoma" w:cs="Tahoma"/>
              </w:rPr>
            </w:pPr>
            <w:r w:rsidRPr="00E35712">
              <w:rPr>
                <w:rFonts w:ascii="Tahoma" w:hAnsi="Tahoma" w:cs="Tahoma"/>
              </w:rPr>
              <w:t xml:space="preserve">NHS staff may apply for accommodation to be provided </w:t>
            </w:r>
            <w:r w:rsidRPr="00E35712">
              <w:rPr>
                <w:rFonts w:ascii="Tahoma" w:hAnsi="Tahoma" w:cs="Tahoma"/>
                <w:b/>
                <w:bCs/>
              </w:rPr>
              <w:t>where their skills are clinically essential</w:t>
            </w:r>
            <w:r w:rsidRPr="00E35712">
              <w:rPr>
                <w:rFonts w:ascii="Tahoma" w:hAnsi="Tahoma" w:cs="Tahoma"/>
              </w:rPr>
              <w:t xml:space="preserve"> and where any of the following circumstances require it:</w:t>
            </w:r>
          </w:p>
          <w:p w:rsidR="00D23C18" w:rsidRPr="00E35712" w:rsidRDefault="00D23C18" w:rsidP="00D23C18">
            <w:pPr>
              <w:pStyle w:val="ListParagraph"/>
              <w:numPr>
                <w:ilvl w:val="0"/>
                <w:numId w:val="11"/>
              </w:numPr>
              <w:spacing w:after="160" w:line="252" w:lineRule="auto"/>
              <w:rPr>
                <w:rFonts w:ascii="Tahoma" w:hAnsi="Tahoma" w:cs="Tahoma"/>
              </w:rPr>
            </w:pPr>
            <w:r w:rsidRPr="00E35712">
              <w:rPr>
                <w:rFonts w:ascii="Tahoma" w:hAnsi="Tahoma" w:cs="Tahoma"/>
              </w:rPr>
              <w:t>Where staff are unable to stay in their own homes due to increased travelling distance or reduced public transport</w:t>
            </w:r>
          </w:p>
          <w:p w:rsidR="00D23C18" w:rsidRPr="00E35712" w:rsidRDefault="00D23C18" w:rsidP="00D23C18">
            <w:pPr>
              <w:pStyle w:val="ListParagraph"/>
              <w:numPr>
                <w:ilvl w:val="0"/>
                <w:numId w:val="11"/>
              </w:numPr>
              <w:spacing w:after="160" w:line="252" w:lineRule="auto"/>
              <w:rPr>
                <w:rFonts w:ascii="Tahoma" w:hAnsi="Tahoma" w:cs="Tahoma"/>
              </w:rPr>
            </w:pPr>
            <w:r w:rsidRPr="00E35712">
              <w:rPr>
                <w:rFonts w:ascii="Tahoma" w:hAnsi="Tahoma" w:cs="Tahoma"/>
              </w:rPr>
              <w:t>Where staff are unable to stay in their own homes due to living with</w:t>
            </w:r>
            <w:r w:rsidR="00E35712">
              <w:rPr>
                <w:rFonts w:ascii="Tahoma" w:hAnsi="Tahoma" w:cs="Tahoma"/>
              </w:rPr>
              <w:t xml:space="preserve"> coronavirus (COVID</w:t>
            </w:r>
            <w:r w:rsidRPr="00E35712">
              <w:rPr>
                <w:rFonts w:ascii="Tahoma" w:hAnsi="Tahoma" w:cs="Tahoma"/>
              </w:rPr>
              <w:t>-19</w:t>
            </w:r>
            <w:r w:rsidR="00E35712">
              <w:rPr>
                <w:rFonts w:ascii="Tahoma" w:hAnsi="Tahoma" w:cs="Tahoma"/>
              </w:rPr>
              <w:t>)</w:t>
            </w:r>
            <w:r w:rsidRPr="00E35712">
              <w:rPr>
                <w:rFonts w:ascii="Tahoma" w:hAnsi="Tahoma" w:cs="Tahoma"/>
              </w:rPr>
              <w:t xml:space="preserve"> high risk individual(s)</w:t>
            </w:r>
          </w:p>
          <w:p w:rsidR="00D23C18" w:rsidRPr="00E35712" w:rsidRDefault="00D23C18" w:rsidP="00D23C18">
            <w:pPr>
              <w:pStyle w:val="ListParagraph"/>
              <w:numPr>
                <w:ilvl w:val="0"/>
                <w:numId w:val="11"/>
              </w:numPr>
              <w:spacing w:after="160" w:line="252" w:lineRule="auto"/>
              <w:rPr>
                <w:rFonts w:ascii="Tahoma" w:hAnsi="Tahoma" w:cs="Tahoma"/>
              </w:rPr>
            </w:pPr>
            <w:r w:rsidRPr="00E35712">
              <w:rPr>
                <w:rFonts w:ascii="Tahoma" w:hAnsi="Tahoma" w:cs="Tahoma"/>
              </w:rPr>
              <w:t xml:space="preserve">Where staff are unable to stay in their own homes due to living with an individual(s) with suspected or confirmed </w:t>
            </w:r>
            <w:r w:rsidR="00E35712">
              <w:rPr>
                <w:rFonts w:ascii="Tahoma" w:hAnsi="Tahoma" w:cs="Tahoma"/>
              </w:rPr>
              <w:t>coronavirus (COVID</w:t>
            </w:r>
            <w:r w:rsidRPr="00E35712">
              <w:rPr>
                <w:rFonts w:ascii="Tahoma" w:hAnsi="Tahoma" w:cs="Tahoma"/>
              </w:rPr>
              <w:t>-19</w:t>
            </w:r>
            <w:r w:rsidR="00E35712">
              <w:rPr>
                <w:rFonts w:ascii="Tahoma" w:hAnsi="Tahoma" w:cs="Tahoma"/>
              </w:rPr>
              <w:t>)</w:t>
            </w:r>
          </w:p>
          <w:p w:rsidR="00D23C18" w:rsidRPr="00E35712" w:rsidRDefault="00D23C18" w:rsidP="00D23C18">
            <w:pPr>
              <w:pStyle w:val="ListParagraph"/>
              <w:ind w:left="775"/>
              <w:rPr>
                <w:rFonts w:ascii="Tahoma" w:hAnsi="Tahoma" w:cs="Tahoma"/>
              </w:rPr>
            </w:pPr>
          </w:p>
          <w:p w:rsidR="00D23C18" w:rsidRPr="00E35712" w:rsidRDefault="00D23C18" w:rsidP="00D23C18">
            <w:pPr>
              <w:rPr>
                <w:rFonts w:ascii="Tahoma" w:hAnsi="Tahoma" w:cs="Tahoma"/>
                <w:b/>
                <w:bCs/>
              </w:rPr>
            </w:pPr>
            <w:r w:rsidRPr="00E35712">
              <w:rPr>
                <w:rFonts w:ascii="Tahoma" w:hAnsi="Tahoma" w:cs="Tahoma"/>
                <w:b/>
                <w:bCs/>
              </w:rPr>
              <w:lastRenderedPageBreak/>
              <w:t>Process for Applying for Accommodation</w:t>
            </w:r>
          </w:p>
          <w:p w:rsidR="00D23C18" w:rsidRPr="00E35712" w:rsidRDefault="00D23C18" w:rsidP="00D23C18">
            <w:pPr>
              <w:rPr>
                <w:rFonts w:ascii="Tahoma" w:hAnsi="Tahoma" w:cs="Tahoma"/>
              </w:rPr>
            </w:pPr>
            <w:r w:rsidRPr="00E35712">
              <w:rPr>
                <w:rFonts w:ascii="Tahoma" w:hAnsi="Tahoma" w:cs="Tahoma"/>
              </w:rPr>
              <w:t>Members of staff requiring accommodation should follow the process below:</w:t>
            </w:r>
          </w:p>
          <w:p w:rsidR="00BA7845" w:rsidRPr="00E35712" w:rsidRDefault="00BA7845" w:rsidP="00D23C18">
            <w:pPr>
              <w:rPr>
                <w:rFonts w:ascii="Tahoma" w:hAnsi="Tahoma" w:cs="Tahoma"/>
              </w:rPr>
            </w:pPr>
          </w:p>
          <w:p w:rsidR="00D23C18" w:rsidRPr="00E35712" w:rsidRDefault="00D23C18" w:rsidP="00D23C18">
            <w:pPr>
              <w:pStyle w:val="ListParagraph"/>
              <w:numPr>
                <w:ilvl w:val="0"/>
                <w:numId w:val="12"/>
              </w:numPr>
              <w:spacing w:after="160" w:line="252" w:lineRule="auto"/>
              <w:rPr>
                <w:rFonts w:ascii="Tahoma" w:hAnsi="Tahoma" w:cs="Tahoma"/>
              </w:rPr>
            </w:pPr>
            <w:r w:rsidRPr="00E35712">
              <w:rPr>
                <w:rFonts w:ascii="Tahoma" w:hAnsi="Tahoma" w:cs="Tahoma"/>
                <w:bCs/>
                <w:u w:val="single"/>
              </w:rPr>
              <w:t>During Office Hours</w:t>
            </w:r>
            <w:r w:rsidRPr="00E35712">
              <w:rPr>
                <w:rFonts w:ascii="Tahoma" w:hAnsi="Tahoma" w:cs="Tahoma"/>
                <w:u w:val="single"/>
              </w:rPr>
              <w:t xml:space="preserve"> </w:t>
            </w:r>
            <w:r w:rsidRPr="00E35712">
              <w:rPr>
                <w:rFonts w:ascii="Tahoma" w:hAnsi="Tahoma" w:cs="Tahoma"/>
              </w:rPr>
              <w:t xml:space="preserve">(9am – 5pm), contact the NHS Lothian Travel team: </w:t>
            </w:r>
            <w:hyperlink r:id="rId7" w:history="1">
              <w:r w:rsidRPr="00E35712">
                <w:rPr>
                  <w:rStyle w:val="Hyperlink"/>
                  <w:rFonts w:ascii="Tahoma" w:hAnsi="Tahoma" w:cs="Tahoma"/>
                </w:rPr>
                <w:t>travel@nhslothian.scot.nhs.uk</w:t>
              </w:r>
            </w:hyperlink>
            <w:r w:rsidRPr="00E35712">
              <w:rPr>
                <w:rFonts w:ascii="Tahoma" w:hAnsi="Tahoma" w:cs="Tahoma"/>
              </w:rPr>
              <w:t xml:space="preserve">, </w:t>
            </w:r>
            <w:r w:rsidR="00E35712">
              <w:rPr>
                <w:rFonts w:ascii="Tahoma" w:hAnsi="Tahoma" w:cs="Tahoma"/>
              </w:rPr>
              <w:t xml:space="preserve">please include </w:t>
            </w:r>
            <w:r w:rsidRPr="00E35712">
              <w:rPr>
                <w:rFonts w:ascii="Tahoma" w:hAnsi="Tahoma" w:cs="Tahoma"/>
              </w:rPr>
              <w:t xml:space="preserve">a completed authorisation TA01 form, signed by a line manager. The authorisation form can be accessed on the travel team intranet page: </w:t>
            </w:r>
            <w:hyperlink r:id="rId8" w:history="1">
              <w:r w:rsidRPr="00E35712">
                <w:rPr>
                  <w:rStyle w:val="Hyperlink"/>
                  <w:rFonts w:ascii="Tahoma" w:hAnsi="Tahoma" w:cs="Tahoma"/>
                </w:rPr>
                <w:t>Travel Team</w:t>
              </w:r>
            </w:hyperlink>
            <w:r w:rsidRPr="00E35712">
              <w:rPr>
                <w:rFonts w:ascii="Tahoma" w:hAnsi="Tahoma" w:cs="Tahoma"/>
              </w:rPr>
              <w:t>.</w:t>
            </w:r>
          </w:p>
          <w:p w:rsidR="00BA7845" w:rsidRPr="00E35712" w:rsidRDefault="00BA7845" w:rsidP="00BA7845">
            <w:pPr>
              <w:pStyle w:val="ListParagraph"/>
              <w:spacing w:after="160" w:line="252" w:lineRule="auto"/>
              <w:rPr>
                <w:rFonts w:ascii="Tahoma" w:hAnsi="Tahoma" w:cs="Tahoma"/>
              </w:rPr>
            </w:pPr>
          </w:p>
          <w:p w:rsidR="00D23C18" w:rsidRPr="00E35712" w:rsidRDefault="00D23C18" w:rsidP="00BA7845">
            <w:pPr>
              <w:pStyle w:val="ListParagraph"/>
              <w:numPr>
                <w:ilvl w:val="0"/>
                <w:numId w:val="12"/>
              </w:numPr>
              <w:rPr>
                <w:rFonts w:ascii="Tahoma" w:hAnsi="Tahoma" w:cs="Tahoma"/>
                <w:b/>
              </w:rPr>
            </w:pPr>
            <w:r w:rsidRPr="00E35712">
              <w:rPr>
                <w:rFonts w:ascii="Tahoma" w:hAnsi="Tahoma" w:cs="Tahoma"/>
                <w:bCs/>
                <w:u w:val="single"/>
              </w:rPr>
              <w:t>Out of Hours</w:t>
            </w:r>
            <w:r w:rsidRPr="00E35712">
              <w:rPr>
                <w:rFonts w:ascii="Tahoma" w:hAnsi="Tahoma" w:cs="Tahoma"/>
              </w:rPr>
              <w:t xml:space="preserve"> (outside 9am – 5pm) contact 0141 223 1904.  Staff should quote “front line NHS staff emergency accommodation” and provide their name, ward, hospital, and work telephone number. Staff should complete an authorisation TA01 form in retrospect, signed by a line manager, and send this to </w:t>
            </w:r>
            <w:hyperlink r:id="rId9" w:history="1">
              <w:r w:rsidRPr="00E35712">
                <w:rPr>
                  <w:rStyle w:val="Hyperlink"/>
                  <w:rFonts w:ascii="Tahoma" w:hAnsi="Tahoma" w:cs="Tahoma"/>
                </w:rPr>
                <w:t>travel@nhslothian.scot.nhs.uk</w:t>
              </w:r>
            </w:hyperlink>
            <w:r w:rsidRPr="00E35712">
              <w:rPr>
                <w:rFonts w:ascii="Tahoma" w:hAnsi="Tahoma" w:cs="Tahoma"/>
              </w:rPr>
              <w:t xml:space="preserve">. The authorisation form can be accessed on the travel team intranet page: </w:t>
            </w:r>
            <w:hyperlink r:id="rId10" w:history="1">
              <w:r w:rsidRPr="00E35712">
                <w:rPr>
                  <w:rStyle w:val="Hyperlink"/>
                  <w:rFonts w:ascii="Tahoma" w:hAnsi="Tahoma" w:cs="Tahoma"/>
                </w:rPr>
                <w:t>Travel Team</w:t>
              </w:r>
            </w:hyperlink>
          </w:p>
          <w:p w:rsidR="007D0371" w:rsidRPr="00E35712" w:rsidRDefault="007D0371" w:rsidP="007D0371">
            <w:pPr>
              <w:pStyle w:val="ListParagraph"/>
              <w:rPr>
                <w:rFonts w:ascii="Tahoma" w:hAnsi="Tahoma" w:cs="Tahoma"/>
              </w:rPr>
            </w:pPr>
          </w:p>
          <w:p w:rsidR="00416EAC" w:rsidRDefault="00416EAC" w:rsidP="007D0371">
            <w:pPr>
              <w:rPr>
                <w:rFonts w:ascii="Tahoma" w:hAnsi="Tahoma" w:cs="Tahoma"/>
                <w:b/>
                <w:i/>
                <w:sz w:val="28"/>
              </w:rPr>
            </w:pPr>
          </w:p>
          <w:p w:rsidR="007D0371" w:rsidRPr="00E35712" w:rsidRDefault="00E35712" w:rsidP="007D0371">
            <w:pPr>
              <w:rPr>
                <w:rFonts w:ascii="Tahoma" w:hAnsi="Tahoma" w:cs="Tahoma"/>
                <w:b/>
                <w:i/>
                <w:sz w:val="28"/>
              </w:rPr>
            </w:pPr>
            <w:r w:rsidRPr="00E35712">
              <w:rPr>
                <w:rFonts w:ascii="Tahoma" w:hAnsi="Tahoma" w:cs="Tahoma"/>
                <w:b/>
                <w:i/>
                <w:sz w:val="28"/>
              </w:rPr>
              <w:t xml:space="preserve">COVID-19 Intranet Hub </w:t>
            </w:r>
          </w:p>
          <w:p w:rsidR="00E35712" w:rsidRDefault="00E35712" w:rsidP="007D0371">
            <w:pPr>
              <w:rPr>
                <w:rFonts w:ascii="Tahoma" w:hAnsi="Tahoma" w:cs="Tahoma"/>
                <w:b/>
              </w:rPr>
            </w:pPr>
          </w:p>
          <w:p w:rsidR="00E35712" w:rsidRDefault="00E35712" w:rsidP="007D0371">
            <w:pPr>
              <w:rPr>
                <w:rFonts w:ascii="Tahoma" w:hAnsi="Tahoma" w:cs="Tahoma"/>
              </w:rPr>
            </w:pPr>
            <w:r>
              <w:rPr>
                <w:rFonts w:ascii="Tahoma" w:hAnsi="Tahoma" w:cs="Tahoma"/>
              </w:rPr>
              <w:t>Staff are reminded that the COVID-19 hub on the intranet contains a range of helpful information on topics such as PPE, workforce guidance and patient management.</w:t>
            </w:r>
          </w:p>
          <w:p w:rsidR="00E35712" w:rsidRDefault="00E35712" w:rsidP="007D0371">
            <w:pPr>
              <w:rPr>
                <w:rFonts w:ascii="Tahoma" w:hAnsi="Tahoma" w:cs="Tahoma"/>
              </w:rPr>
            </w:pPr>
          </w:p>
          <w:p w:rsidR="00E35712" w:rsidRDefault="00E35712" w:rsidP="007D0371">
            <w:pPr>
              <w:rPr>
                <w:rFonts w:ascii="Tahoma" w:hAnsi="Tahoma" w:cs="Tahoma"/>
              </w:rPr>
            </w:pPr>
            <w:r>
              <w:rPr>
                <w:rFonts w:ascii="Tahoma" w:hAnsi="Tahoma" w:cs="Tahoma"/>
              </w:rPr>
              <w:t xml:space="preserve">If teams or areas require updates to any information which is already available on the COVID-19 hub, or they would like new information added, please email the details to </w:t>
            </w:r>
            <w:hyperlink r:id="rId11" w:history="1">
              <w:r w:rsidRPr="00E55084">
                <w:rPr>
                  <w:rStyle w:val="Hyperlink"/>
                  <w:rFonts w:ascii="Tahoma" w:hAnsi="Tahoma" w:cs="Tahoma"/>
                </w:rPr>
                <w:t>lothian.communications@nhs.net</w:t>
              </w:r>
            </w:hyperlink>
            <w:r>
              <w:rPr>
                <w:rFonts w:ascii="Tahoma" w:hAnsi="Tahoma" w:cs="Tahoma"/>
              </w:rPr>
              <w:t xml:space="preserve"> </w:t>
            </w:r>
          </w:p>
          <w:p w:rsidR="00584FCE" w:rsidRDefault="00584FCE" w:rsidP="007D0371">
            <w:pPr>
              <w:rPr>
                <w:rFonts w:ascii="Tahoma" w:hAnsi="Tahoma" w:cs="Tahoma"/>
              </w:rPr>
            </w:pPr>
          </w:p>
          <w:p w:rsidR="00416EAC" w:rsidRDefault="00416EAC" w:rsidP="007D0371">
            <w:pPr>
              <w:rPr>
                <w:rFonts w:ascii="Tahoma" w:hAnsi="Tahoma" w:cs="Tahoma"/>
                <w:b/>
                <w:i/>
                <w:sz w:val="28"/>
              </w:rPr>
            </w:pPr>
          </w:p>
          <w:p w:rsidR="00EC6701" w:rsidRPr="00DB51F1" w:rsidRDefault="00EC6701" w:rsidP="007D0371">
            <w:pPr>
              <w:rPr>
                <w:rFonts w:ascii="Tahoma" w:hAnsi="Tahoma" w:cs="Tahoma"/>
                <w:b/>
                <w:i/>
                <w:sz w:val="28"/>
              </w:rPr>
            </w:pPr>
            <w:r w:rsidRPr="00DB51F1">
              <w:rPr>
                <w:rFonts w:ascii="Tahoma" w:hAnsi="Tahoma" w:cs="Tahoma"/>
                <w:b/>
                <w:i/>
                <w:sz w:val="28"/>
              </w:rPr>
              <w:t xml:space="preserve">Community Hubs </w:t>
            </w:r>
            <w:r w:rsidRPr="00DB51F1">
              <w:rPr>
                <w:rFonts w:ascii="Tahoma" w:hAnsi="Tahoma" w:cs="Tahoma"/>
                <w:b/>
                <w:i/>
                <w:color w:val="FF0000"/>
                <w:sz w:val="28"/>
              </w:rPr>
              <w:t>– update</w:t>
            </w:r>
          </w:p>
          <w:p w:rsidR="00EC6701" w:rsidRDefault="00EC6701" w:rsidP="007D0371">
            <w:pPr>
              <w:rPr>
                <w:rFonts w:ascii="Tahoma" w:hAnsi="Tahoma" w:cs="Tahoma"/>
              </w:rPr>
            </w:pPr>
          </w:p>
          <w:p w:rsidR="00EC6701" w:rsidRPr="00DB51F1" w:rsidRDefault="00EC6701" w:rsidP="00EC6701">
            <w:pPr>
              <w:pStyle w:val="PlainText"/>
              <w:rPr>
                <w:rFonts w:ascii="Tahoma" w:hAnsi="Tahoma" w:cs="Tahoma"/>
              </w:rPr>
            </w:pPr>
            <w:r w:rsidRPr="00DB51F1">
              <w:rPr>
                <w:rFonts w:ascii="Tahoma" w:hAnsi="Tahoma" w:cs="Tahoma"/>
              </w:rPr>
              <w:t>On Monday, our Community Hubs, which aim to reduce coronavirus (COVID-19) related demand in both primary and secondary care</w:t>
            </w:r>
            <w:r w:rsidR="00DB51F1" w:rsidRPr="00DB51F1">
              <w:rPr>
                <w:rFonts w:ascii="Tahoma" w:hAnsi="Tahoma" w:cs="Tahoma"/>
              </w:rPr>
              <w:t xml:space="preserve"> went live</w:t>
            </w:r>
            <w:r w:rsidRPr="00DB51F1">
              <w:rPr>
                <w:rFonts w:ascii="Tahoma" w:hAnsi="Tahoma" w:cs="Tahoma"/>
              </w:rPr>
              <w:t>. This new service is providing telephone triage and face-to-face assessments for patients with coronavirus (COVID-19) related symptoms.</w:t>
            </w:r>
          </w:p>
          <w:p w:rsidR="00EC6701" w:rsidRPr="00DB51F1" w:rsidRDefault="00EC6701" w:rsidP="00EC6701">
            <w:pPr>
              <w:pStyle w:val="PlainText"/>
              <w:rPr>
                <w:rFonts w:ascii="Tahoma" w:hAnsi="Tahoma" w:cs="Tahoma"/>
              </w:rPr>
            </w:pPr>
          </w:p>
          <w:p w:rsidR="00EC6701" w:rsidRPr="00DB51F1" w:rsidRDefault="00EC6701" w:rsidP="00EC6701">
            <w:pPr>
              <w:pStyle w:val="PlainText"/>
              <w:rPr>
                <w:rFonts w:ascii="Tahoma" w:hAnsi="Tahoma" w:cs="Tahoma"/>
              </w:rPr>
            </w:pPr>
            <w:r w:rsidRPr="00DB51F1">
              <w:rPr>
                <w:rFonts w:ascii="Tahoma" w:hAnsi="Tahoma" w:cs="Tahoma"/>
              </w:rPr>
              <w:t xml:space="preserve">It has been a tremendous effort from a large team of people to put this in place after just a few days of preparations. Thanks in particular to the Flow Centre and LUCS service. </w:t>
            </w:r>
            <w:r w:rsidR="00DB51F1" w:rsidRPr="00DB51F1">
              <w:rPr>
                <w:rFonts w:ascii="Tahoma" w:hAnsi="Tahoma" w:cs="Tahoma"/>
              </w:rPr>
              <w:t xml:space="preserve">In addition, many thanks to all the volunteers who have staffed both the hub and clinics. </w:t>
            </w:r>
          </w:p>
          <w:p w:rsidR="00EC6701" w:rsidRPr="00DB51F1" w:rsidRDefault="00EC6701" w:rsidP="00EC6701">
            <w:pPr>
              <w:pStyle w:val="PlainText"/>
              <w:rPr>
                <w:rFonts w:ascii="Tahoma" w:hAnsi="Tahoma" w:cs="Tahoma"/>
              </w:rPr>
            </w:pPr>
          </w:p>
          <w:p w:rsidR="00C3130E" w:rsidRDefault="00EC6701" w:rsidP="009840AA">
            <w:pPr>
              <w:pStyle w:val="PlainText"/>
              <w:rPr>
                <w:rFonts w:ascii="Tahoma" w:hAnsi="Tahoma" w:cs="Tahoma"/>
              </w:rPr>
            </w:pPr>
            <w:r w:rsidRPr="00DB51F1">
              <w:rPr>
                <w:rFonts w:ascii="Tahoma" w:hAnsi="Tahoma" w:cs="Tahoma"/>
              </w:rPr>
              <w:t>We are now starting to scale up the service at pace, which will rapidly bring on assessment clinics in each area of Lothian. The service will operate as a network of hub and clinics with joint effort between Lothian wide functions and HSCPs.</w:t>
            </w:r>
          </w:p>
          <w:p w:rsidR="00584FCE" w:rsidRDefault="00584FCE" w:rsidP="009840AA">
            <w:pPr>
              <w:pStyle w:val="PlainText"/>
              <w:rPr>
                <w:rFonts w:ascii="Tahoma" w:hAnsi="Tahoma" w:cs="Tahoma"/>
              </w:rPr>
            </w:pPr>
          </w:p>
          <w:p w:rsidR="00584FCE" w:rsidRPr="00E35712" w:rsidRDefault="00584FCE" w:rsidP="00584FCE">
            <w:pPr>
              <w:rPr>
                <w:rFonts w:ascii="Tahoma" w:hAnsi="Tahoma" w:cs="Tahoma"/>
                <w:b/>
                <w:i/>
                <w:sz w:val="28"/>
              </w:rPr>
            </w:pPr>
            <w:r w:rsidRPr="00E35712">
              <w:rPr>
                <w:rFonts w:ascii="Tahoma" w:hAnsi="Tahoma" w:cs="Tahoma"/>
                <w:b/>
                <w:i/>
                <w:sz w:val="28"/>
              </w:rPr>
              <w:t>Travel</w:t>
            </w:r>
            <w:r>
              <w:rPr>
                <w:rFonts w:ascii="Tahoma" w:hAnsi="Tahoma" w:cs="Tahoma"/>
                <w:b/>
                <w:i/>
                <w:sz w:val="28"/>
              </w:rPr>
              <w:t xml:space="preserve"> – Scotrail need your feedback </w:t>
            </w:r>
            <w:r>
              <w:rPr>
                <w:rFonts w:ascii="Tahoma" w:hAnsi="Tahoma" w:cs="Tahoma"/>
                <w:b/>
                <w:i/>
                <w:sz w:val="28"/>
              </w:rPr>
              <w:br/>
            </w:r>
          </w:p>
          <w:p w:rsidR="00584FCE" w:rsidRDefault="00584FCE" w:rsidP="00584FCE">
            <w:pPr>
              <w:rPr>
                <w:rFonts w:ascii="Tahoma" w:hAnsi="Tahoma" w:cs="Tahoma"/>
              </w:rPr>
            </w:pPr>
            <w:r w:rsidRPr="00E35712">
              <w:rPr>
                <w:rFonts w:ascii="Tahoma" w:hAnsi="Tahoma" w:cs="Tahoma"/>
              </w:rPr>
              <w:t>Scotrail are keen to here from any member of staff who may have been negatively affected by the recent reduction in trai</w:t>
            </w:r>
            <w:r>
              <w:rPr>
                <w:rFonts w:ascii="Tahoma" w:hAnsi="Tahoma" w:cs="Tahoma"/>
              </w:rPr>
              <w:t>n services across the country. </w:t>
            </w:r>
            <w:r w:rsidRPr="00E35712">
              <w:rPr>
                <w:rFonts w:ascii="Tahoma" w:hAnsi="Tahoma" w:cs="Tahoma"/>
              </w:rPr>
              <w:t>Any member of staff who has been affected should email Iain Sneddon (</w:t>
            </w:r>
            <w:hyperlink r:id="rId12" w:history="1">
              <w:r w:rsidRPr="00E35712">
                <w:rPr>
                  <w:rStyle w:val="Hyperlink"/>
                  <w:rFonts w:ascii="Tahoma" w:hAnsi="Tahoma" w:cs="Tahoma"/>
                  <w:color w:val="auto"/>
                </w:rPr>
                <w:t>iain.sneddon@nhslothian.scot.nhs.uk</w:t>
              </w:r>
            </w:hyperlink>
            <w:r w:rsidRPr="00E35712">
              <w:rPr>
                <w:rFonts w:ascii="Tahoma" w:hAnsi="Tahoma" w:cs="Tahoma"/>
              </w:rPr>
              <w:t xml:space="preserve">) who will pass </w:t>
            </w:r>
            <w:r>
              <w:rPr>
                <w:rFonts w:ascii="Tahoma" w:hAnsi="Tahoma" w:cs="Tahoma"/>
              </w:rPr>
              <w:t xml:space="preserve">any information </w:t>
            </w:r>
            <w:r w:rsidRPr="00E35712">
              <w:rPr>
                <w:rFonts w:ascii="Tahoma" w:hAnsi="Tahoma" w:cs="Tahoma"/>
              </w:rPr>
              <w:t>on to the operator</w:t>
            </w:r>
            <w:r>
              <w:rPr>
                <w:rFonts w:ascii="Tahoma" w:hAnsi="Tahoma" w:cs="Tahoma"/>
              </w:rPr>
              <w:t xml:space="preserve">. </w:t>
            </w:r>
          </w:p>
          <w:p w:rsidR="00142F9E" w:rsidRDefault="00142F9E" w:rsidP="00584FCE">
            <w:pPr>
              <w:rPr>
                <w:rFonts w:ascii="Tahoma" w:hAnsi="Tahoma" w:cs="Tahoma"/>
              </w:rPr>
            </w:pPr>
          </w:p>
          <w:p w:rsidR="00142F9E" w:rsidRPr="00142F9E" w:rsidRDefault="00142F9E" w:rsidP="00584FCE">
            <w:pPr>
              <w:rPr>
                <w:rFonts w:ascii="Tahoma" w:hAnsi="Tahoma" w:cs="Tahoma"/>
                <w:b/>
                <w:i/>
                <w:sz w:val="28"/>
              </w:rPr>
            </w:pPr>
            <w:r w:rsidRPr="00142F9E">
              <w:rPr>
                <w:rFonts w:ascii="Tahoma" w:hAnsi="Tahoma" w:cs="Tahoma"/>
                <w:b/>
                <w:i/>
                <w:sz w:val="28"/>
              </w:rPr>
              <w:t xml:space="preserve">RHCYP / DCN at Little France - Building work to continue </w:t>
            </w:r>
          </w:p>
          <w:p w:rsidR="00142F9E" w:rsidRPr="00142F9E" w:rsidRDefault="00142F9E" w:rsidP="00584FCE">
            <w:pPr>
              <w:rPr>
                <w:rFonts w:ascii="Tahoma" w:hAnsi="Tahoma" w:cs="Tahoma"/>
              </w:rPr>
            </w:pPr>
          </w:p>
          <w:p w:rsidR="00142F9E" w:rsidRDefault="00142F9E" w:rsidP="00142F9E">
            <w:pPr>
              <w:rPr>
                <w:rFonts w:ascii="Tahoma" w:hAnsi="Tahoma" w:cs="Tahoma"/>
                <w:color w:val="1F497D"/>
              </w:rPr>
            </w:pPr>
            <w:r w:rsidRPr="00142F9E">
              <w:rPr>
                <w:rFonts w:ascii="Tahoma" w:hAnsi="Tahoma" w:cs="Tahoma"/>
              </w:rPr>
              <w:t xml:space="preserve">Following national debate about whether or not construction sites should continue to operate during ‘lock down.’ The First Minister </w:t>
            </w:r>
            <w:r>
              <w:rPr>
                <w:rFonts w:ascii="Tahoma" w:hAnsi="Tahoma" w:cs="Tahoma"/>
              </w:rPr>
              <w:t xml:space="preserve">confirmed </w:t>
            </w:r>
            <w:r w:rsidRPr="00142F9E">
              <w:rPr>
                <w:rFonts w:ascii="Tahoma" w:hAnsi="Tahoma" w:cs="Tahoma"/>
              </w:rPr>
              <w:t xml:space="preserve">that construction sites that were working on a priority or </w:t>
            </w:r>
            <w:r>
              <w:rPr>
                <w:rFonts w:ascii="Tahoma" w:hAnsi="Tahoma" w:cs="Tahoma"/>
              </w:rPr>
              <w:t>essential s</w:t>
            </w:r>
            <w:r w:rsidRPr="00142F9E">
              <w:rPr>
                <w:rFonts w:ascii="Tahoma" w:hAnsi="Tahoma" w:cs="Tahoma"/>
              </w:rPr>
              <w:t>ervice building</w:t>
            </w:r>
            <w:r>
              <w:rPr>
                <w:rFonts w:ascii="Tahoma" w:hAnsi="Tahoma" w:cs="Tahoma"/>
              </w:rPr>
              <w:t>s</w:t>
            </w:r>
            <w:r w:rsidRPr="00142F9E">
              <w:rPr>
                <w:rFonts w:ascii="Tahoma" w:hAnsi="Tahoma" w:cs="Tahoma"/>
              </w:rPr>
              <w:t xml:space="preserve"> </w:t>
            </w:r>
            <w:r>
              <w:rPr>
                <w:rFonts w:ascii="Tahoma" w:hAnsi="Tahoma" w:cs="Tahoma"/>
              </w:rPr>
              <w:t xml:space="preserve">such as hospitals </w:t>
            </w:r>
            <w:r w:rsidRPr="00142F9E">
              <w:rPr>
                <w:rFonts w:ascii="Tahoma" w:hAnsi="Tahoma" w:cs="Tahoma"/>
              </w:rPr>
              <w:t>could continue to operate. As a result, w</w:t>
            </w:r>
            <w:r>
              <w:rPr>
                <w:rFonts w:ascii="Tahoma" w:hAnsi="Tahoma" w:cs="Tahoma"/>
              </w:rPr>
              <w:t>e</w:t>
            </w:r>
            <w:r w:rsidRPr="00142F9E">
              <w:rPr>
                <w:rFonts w:ascii="Tahoma" w:hAnsi="Tahoma" w:cs="Tahoma"/>
              </w:rPr>
              <w:t xml:space="preserve"> can confirm that work on the n</w:t>
            </w:r>
            <w:r>
              <w:rPr>
                <w:rFonts w:ascii="Tahoma" w:hAnsi="Tahoma" w:cs="Tahoma"/>
              </w:rPr>
              <w:t>ew RHCYP</w:t>
            </w:r>
            <w:r w:rsidRPr="00142F9E">
              <w:rPr>
                <w:rFonts w:ascii="Tahoma" w:hAnsi="Tahoma" w:cs="Tahoma"/>
              </w:rPr>
              <w:t>/DCN at Little France continues</w:t>
            </w:r>
            <w:r w:rsidRPr="00142F9E">
              <w:rPr>
                <w:rFonts w:ascii="Tahoma" w:hAnsi="Tahoma" w:cs="Tahoma"/>
                <w:color w:val="1F497D"/>
              </w:rPr>
              <w:t>.</w:t>
            </w:r>
          </w:p>
          <w:p w:rsidR="00142F9E" w:rsidRDefault="00142F9E" w:rsidP="00142F9E">
            <w:pPr>
              <w:pStyle w:val="Default"/>
            </w:pPr>
          </w:p>
          <w:p w:rsidR="00142F9E" w:rsidRPr="00142F9E" w:rsidRDefault="00142F9E" w:rsidP="00142F9E">
            <w:pPr>
              <w:pStyle w:val="Default"/>
              <w:rPr>
                <w:rFonts w:ascii="Tahoma" w:hAnsi="Tahoma" w:cs="Tahoma"/>
                <w:color w:val="auto"/>
                <w:sz w:val="22"/>
                <w:szCs w:val="22"/>
              </w:rPr>
            </w:pPr>
            <w:r w:rsidRPr="00142F9E">
              <w:rPr>
                <w:rFonts w:ascii="Tahoma" w:hAnsi="Tahoma" w:cs="Tahoma"/>
                <w:color w:val="auto"/>
                <w:sz w:val="22"/>
                <w:szCs w:val="22"/>
              </w:rPr>
              <w:t xml:space="preserve">The Oversight Board for the RHCYP and </w:t>
            </w:r>
            <w:r>
              <w:rPr>
                <w:rFonts w:ascii="Tahoma" w:hAnsi="Tahoma" w:cs="Tahoma"/>
                <w:color w:val="auto"/>
                <w:sz w:val="22"/>
                <w:szCs w:val="22"/>
              </w:rPr>
              <w:t>DCN continues to meet, ensuring</w:t>
            </w:r>
            <w:r w:rsidRPr="00142F9E">
              <w:rPr>
                <w:rFonts w:ascii="Tahoma" w:hAnsi="Tahoma" w:cs="Tahoma"/>
                <w:color w:val="auto"/>
                <w:sz w:val="22"/>
                <w:szCs w:val="22"/>
              </w:rPr>
              <w:t xml:space="preserve"> that we can maintain the pace of progress that has been delivered so far.</w:t>
            </w:r>
          </w:p>
          <w:p w:rsidR="00142F9E" w:rsidRDefault="00142F9E" w:rsidP="00584FCE">
            <w:pPr>
              <w:rPr>
                <w:rFonts w:ascii="Tahoma" w:hAnsi="Tahoma" w:cs="Tahoma"/>
              </w:rPr>
            </w:pPr>
          </w:p>
          <w:p w:rsidR="00584FCE" w:rsidRPr="00584FCE" w:rsidRDefault="00584FCE" w:rsidP="00584FCE">
            <w:pPr>
              <w:rPr>
                <w:rFonts w:ascii="Tahoma" w:hAnsi="Tahoma" w:cs="Tahoma"/>
                <w:b/>
                <w:i/>
                <w:sz w:val="28"/>
              </w:rPr>
            </w:pPr>
            <w:r w:rsidRPr="00584FCE">
              <w:rPr>
                <w:rFonts w:ascii="Tahoma" w:hAnsi="Tahoma" w:cs="Tahoma"/>
                <w:b/>
                <w:i/>
                <w:sz w:val="28"/>
              </w:rPr>
              <w:lastRenderedPageBreak/>
              <w:t xml:space="preserve">COVID-19 </w:t>
            </w:r>
            <w:r>
              <w:rPr>
                <w:rFonts w:ascii="Tahoma" w:hAnsi="Tahoma" w:cs="Tahoma"/>
                <w:b/>
                <w:i/>
                <w:sz w:val="28"/>
              </w:rPr>
              <w:t xml:space="preserve">- </w:t>
            </w:r>
            <w:r w:rsidRPr="00584FCE">
              <w:rPr>
                <w:rFonts w:ascii="Tahoma" w:hAnsi="Tahoma" w:cs="Tahoma"/>
                <w:b/>
                <w:i/>
                <w:sz w:val="28"/>
              </w:rPr>
              <w:t xml:space="preserve">Speed Reads </w:t>
            </w:r>
          </w:p>
          <w:p w:rsidR="00584FCE" w:rsidRDefault="00584FCE" w:rsidP="00584FCE">
            <w:pPr>
              <w:rPr>
                <w:rFonts w:ascii="Tahoma" w:hAnsi="Tahoma" w:cs="Tahoma"/>
                <w:b/>
              </w:rPr>
            </w:pPr>
          </w:p>
          <w:p w:rsidR="00584FCE" w:rsidRPr="00584FCE" w:rsidRDefault="00584FCE" w:rsidP="00584FCE">
            <w:pPr>
              <w:rPr>
                <w:rStyle w:val="Hyperlink"/>
              </w:rPr>
            </w:pPr>
            <w:r w:rsidRPr="00584FCE">
              <w:rPr>
                <w:rFonts w:ascii="Tahoma" w:hAnsi="Tahoma" w:cs="Tahoma"/>
              </w:rPr>
              <w:t>If you</w:t>
            </w:r>
            <w:r>
              <w:rPr>
                <w:rFonts w:ascii="Tahoma" w:hAnsi="Tahoma" w:cs="Tahoma"/>
              </w:rPr>
              <w:t xml:space="preserve"> </w:t>
            </w:r>
            <w:r w:rsidRPr="00584FCE">
              <w:rPr>
                <w:rFonts w:ascii="Tahoma" w:hAnsi="Tahoma" w:cs="Tahoma"/>
              </w:rPr>
              <w:t xml:space="preserve">have content that you think should be included within the Speed Reads, please contact </w:t>
            </w:r>
            <w:hyperlink r:id="rId13" w:history="1">
              <w:r w:rsidRPr="00584FCE">
                <w:rPr>
                  <w:rStyle w:val="Hyperlink"/>
                  <w:rFonts w:ascii="Tahoma" w:hAnsi="Tahoma" w:cs="Tahoma"/>
                </w:rPr>
                <w:t>lothian.communications@nhs.net</w:t>
              </w:r>
            </w:hyperlink>
            <w:r w:rsidRPr="00584FCE">
              <w:rPr>
                <w:rStyle w:val="Hyperlink"/>
              </w:rPr>
              <w:t xml:space="preserve"> </w:t>
            </w:r>
            <w:r w:rsidRPr="00584FCE">
              <w:rPr>
                <w:rStyle w:val="Hyperlink"/>
                <w:rFonts w:ascii="Tahoma" w:hAnsi="Tahoma" w:cs="Tahoma"/>
                <w:color w:val="auto"/>
                <w:u w:val="none"/>
              </w:rPr>
              <w:t>with the details.</w:t>
            </w:r>
            <w:r w:rsidRPr="00584FCE">
              <w:rPr>
                <w:rStyle w:val="Hyperlink"/>
              </w:rPr>
              <w:t xml:space="preserve"> </w:t>
            </w:r>
          </w:p>
          <w:p w:rsidR="00584FCE" w:rsidRPr="00584FCE" w:rsidRDefault="00584FCE" w:rsidP="00584FCE">
            <w:pPr>
              <w:rPr>
                <w:rStyle w:val="Hyperlink"/>
              </w:rPr>
            </w:pPr>
          </w:p>
          <w:p w:rsidR="00584FCE" w:rsidRPr="009840AA" w:rsidRDefault="00584FCE" w:rsidP="009840AA">
            <w:pPr>
              <w:pStyle w:val="PlainText"/>
              <w:rPr>
                <w:rFonts w:ascii="Tahoma" w:hAnsi="Tahoma" w:cs="Tahoma"/>
              </w:rPr>
            </w:pPr>
          </w:p>
        </w:tc>
      </w:tr>
      <w:tr w:rsidR="00C3130E" w:rsidRPr="00154D98" w:rsidTr="00A41928">
        <w:tc>
          <w:tcPr>
            <w:tcW w:w="5766" w:type="dxa"/>
            <w:tcBorders>
              <w:top w:val="single" w:sz="12" w:space="0" w:color="EE9C00"/>
              <w:bottom w:val="single" w:sz="12" w:space="0" w:color="002060"/>
            </w:tcBorders>
            <w:tcMar>
              <w:left w:w="108" w:type="dxa"/>
              <w:right w:w="57" w:type="dxa"/>
            </w:tcMar>
            <w:vAlign w:val="center"/>
          </w:tcPr>
          <w:p w:rsidR="00C3130E" w:rsidRPr="00154D98" w:rsidRDefault="00C3130E" w:rsidP="00C3130E">
            <w:pPr>
              <w:rPr>
                <w:rFonts w:ascii="Tahoma" w:hAnsi="Tahoma" w:cs="Tahoma"/>
              </w:rPr>
            </w:pPr>
          </w:p>
        </w:tc>
        <w:tc>
          <w:tcPr>
            <w:tcW w:w="586" w:type="dxa"/>
            <w:tcBorders>
              <w:top w:val="single" w:sz="12" w:space="0" w:color="EE9C00"/>
              <w:bottom w:val="single" w:sz="12" w:space="0" w:color="002060"/>
            </w:tcBorders>
            <w:vAlign w:val="center"/>
          </w:tcPr>
          <w:p w:rsidR="00C3130E" w:rsidRPr="00154D98" w:rsidRDefault="00C3130E" w:rsidP="00C3130E">
            <w:pPr>
              <w:rPr>
                <w:rFonts w:ascii="Tahoma" w:hAnsi="Tahoma" w:cs="Tahoma"/>
              </w:rPr>
            </w:pPr>
          </w:p>
        </w:tc>
        <w:tc>
          <w:tcPr>
            <w:tcW w:w="4268" w:type="dxa"/>
            <w:tcBorders>
              <w:top w:val="single" w:sz="12" w:space="0" w:color="EE9C00"/>
              <w:bottom w:val="single" w:sz="12" w:space="0" w:color="002060"/>
            </w:tcBorders>
            <w:tcMar>
              <w:left w:w="108" w:type="dxa"/>
              <w:right w:w="57" w:type="dxa"/>
            </w:tcMar>
            <w:vAlign w:val="center"/>
          </w:tcPr>
          <w:p w:rsidR="00C3130E" w:rsidRPr="00154D98" w:rsidRDefault="00C3130E" w:rsidP="00C3130E">
            <w:pPr>
              <w:rPr>
                <w:rFonts w:ascii="Tahoma" w:hAnsi="Tahoma" w:cs="Tahoma"/>
              </w:rPr>
            </w:pPr>
          </w:p>
        </w:tc>
        <w:tc>
          <w:tcPr>
            <w:tcW w:w="217" w:type="dxa"/>
            <w:tcBorders>
              <w:top w:val="single" w:sz="12" w:space="0" w:color="EE9C00"/>
              <w:bottom w:val="single" w:sz="12" w:space="0" w:color="002060"/>
            </w:tcBorders>
            <w:vAlign w:val="center"/>
          </w:tcPr>
          <w:p w:rsidR="00C3130E" w:rsidRPr="00154D98" w:rsidRDefault="00C3130E" w:rsidP="00C3130E">
            <w:pPr>
              <w:rPr>
                <w:rFonts w:ascii="Tahoma" w:hAnsi="Tahoma" w:cs="Tahoma"/>
              </w:rPr>
            </w:pPr>
          </w:p>
        </w:tc>
      </w:tr>
      <w:tr w:rsidR="00C3130E" w:rsidRPr="00154D98" w:rsidTr="00A41928">
        <w:tc>
          <w:tcPr>
            <w:tcW w:w="10837" w:type="dxa"/>
            <w:gridSpan w:val="4"/>
            <w:tcBorders>
              <w:top w:val="single" w:sz="12" w:space="0" w:color="002060"/>
              <w:left w:val="single" w:sz="12" w:space="0" w:color="002060"/>
              <w:bottom w:val="single" w:sz="12" w:space="0" w:color="002060"/>
              <w:right w:val="single" w:sz="12" w:space="0" w:color="002060"/>
            </w:tcBorders>
            <w:shd w:val="clear" w:color="auto" w:fill="002060"/>
            <w:tcMar>
              <w:left w:w="108" w:type="dxa"/>
              <w:right w:w="57" w:type="dxa"/>
            </w:tcMar>
            <w:vAlign w:val="center"/>
          </w:tcPr>
          <w:p w:rsidR="00C3130E" w:rsidRPr="00154D98" w:rsidRDefault="00C3130E" w:rsidP="00C3130E">
            <w:pPr>
              <w:rPr>
                <w:rFonts w:ascii="Tahoma" w:hAnsi="Tahoma" w:cs="Tahoma"/>
              </w:rPr>
            </w:pPr>
            <w:r>
              <w:rPr>
                <w:rFonts w:ascii="Tahoma" w:hAnsi="Tahoma" w:cs="Tahoma"/>
                <w:b/>
                <w:color w:val="FFFFFF" w:themeColor="background1"/>
                <w:sz w:val="28"/>
                <w:szCs w:val="28"/>
              </w:rPr>
              <w:t>A Reminder</w:t>
            </w:r>
          </w:p>
        </w:tc>
      </w:tr>
      <w:tr w:rsidR="00C3130E" w:rsidRPr="00154D98" w:rsidTr="00A41928">
        <w:tc>
          <w:tcPr>
            <w:tcW w:w="10837" w:type="dxa"/>
            <w:gridSpan w:val="4"/>
            <w:tcBorders>
              <w:top w:val="single" w:sz="12" w:space="0" w:color="002060"/>
              <w:left w:val="single" w:sz="12" w:space="0" w:color="002060"/>
              <w:bottom w:val="single" w:sz="12" w:space="0" w:color="002060"/>
              <w:right w:val="single" w:sz="12" w:space="0" w:color="002060"/>
            </w:tcBorders>
            <w:tcMar>
              <w:left w:w="108" w:type="dxa"/>
              <w:right w:w="57" w:type="dxa"/>
            </w:tcMar>
          </w:tcPr>
          <w:p w:rsidR="00C3130E" w:rsidRDefault="00C3130E" w:rsidP="00C3130E">
            <w:pPr>
              <w:spacing w:after="240"/>
              <w:jc w:val="both"/>
              <w:rPr>
                <w:rFonts w:ascii="Tahoma" w:hAnsi="Tahoma" w:cs="Tahoma"/>
                <w:b/>
                <w:sz w:val="24"/>
                <w:szCs w:val="24"/>
              </w:rPr>
            </w:pPr>
            <w:r w:rsidRPr="007C6EDB">
              <w:rPr>
                <w:rFonts w:ascii="Tahoma" w:hAnsi="Tahoma" w:cs="Tahoma"/>
                <w:b/>
                <w:sz w:val="24"/>
                <w:szCs w:val="24"/>
              </w:rPr>
              <w:t xml:space="preserve">This Section contains important information previously issued which is unchanged. </w:t>
            </w:r>
          </w:p>
          <w:p w:rsidR="00334438" w:rsidRPr="007C6EDB" w:rsidRDefault="00334438" w:rsidP="00334438">
            <w:pPr>
              <w:pStyle w:val="PlainText"/>
              <w:rPr>
                <w:rFonts w:ascii="Tahoma" w:hAnsi="Tahoma" w:cs="Tahoma"/>
                <w:color w:val="000000"/>
              </w:rPr>
            </w:pPr>
            <w:r w:rsidRPr="007C6EDB">
              <w:rPr>
                <w:rFonts w:ascii="Tahoma" w:hAnsi="Tahoma" w:cs="Tahoma"/>
                <w:b/>
                <w:i/>
                <w:sz w:val="28"/>
                <w:szCs w:val="24"/>
              </w:rPr>
              <w:t xml:space="preserve">COVID-19 Testing for Staff </w:t>
            </w:r>
            <w:r w:rsidRPr="007C6EDB">
              <w:rPr>
                <w:rFonts w:ascii="Tahoma" w:hAnsi="Tahoma" w:cs="Tahoma"/>
                <w:b/>
                <w:i/>
                <w:color w:val="FF0000"/>
                <w:sz w:val="28"/>
                <w:szCs w:val="24"/>
              </w:rPr>
              <w:br/>
            </w:r>
            <w:r w:rsidRPr="007C6EDB">
              <w:rPr>
                <w:rFonts w:ascii="Tahoma" w:hAnsi="Tahoma" w:cs="Tahoma"/>
              </w:rPr>
              <w:br/>
            </w:r>
            <w:r w:rsidRPr="007C6EDB">
              <w:rPr>
                <w:rFonts w:ascii="Tahoma" w:hAnsi="Tahoma" w:cs="Tahoma"/>
                <w:color w:val="000000"/>
              </w:rPr>
              <w:t>Staff testing for coronavirus (COVID-19 was started on Tuesday 24 March. This is solely to support an earlier return to work if coronavirus (COVID-19</w:t>
            </w:r>
            <w:r>
              <w:rPr>
                <w:rFonts w:ascii="Tahoma" w:hAnsi="Tahoma" w:cs="Tahoma"/>
                <w:color w:val="000000"/>
              </w:rPr>
              <w:t>)</w:t>
            </w:r>
            <w:r w:rsidRPr="007C6EDB">
              <w:rPr>
                <w:rFonts w:ascii="Tahoma" w:hAnsi="Tahoma" w:cs="Tahoma"/>
                <w:color w:val="000000"/>
              </w:rPr>
              <w:t xml:space="preserve"> infection can be ruled out.  </w:t>
            </w:r>
          </w:p>
          <w:p w:rsidR="00334438" w:rsidRPr="007C6EDB" w:rsidRDefault="00334438" w:rsidP="00334438">
            <w:pPr>
              <w:pStyle w:val="NormalWeb"/>
              <w:rPr>
                <w:rFonts w:ascii="Tahoma" w:eastAsiaTheme="minorHAnsi" w:hAnsi="Tahoma" w:cs="Tahoma"/>
                <w:color w:val="000000"/>
                <w:sz w:val="22"/>
                <w:szCs w:val="22"/>
                <w:lang w:eastAsia="en-US"/>
              </w:rPr>
            </w:pPr>
            <w:r w:rsidRPr="007C6EDB">
              <w:rPr>
                <w:rFonts w:ascii="Tahoma" w:eastAsiaTheme="minorHAnsi" w:hAnsi="Tahoma" w:cs="Tahoma"/>
                <w:color w:val="000000"/>
                <w:sz w:val="22"/>
                <w:szCs w:val="22"/>
                <w:lang w:eastAsia="en-US"/>
              </w:rPr>
              <w:t>The demand has been understandably very high, but there are a few members of staff not presenting at the right time. For testing to be of use, it must take place between 24 and 120 hours of symptoms starting. This testing is for key or critical staff who are self-isolating because of their own symptoms OR for staff who are isolating because a member of their household has symptoms. In these cases it will be the household member who is tested. If they are negative, the staff member is safe to return to work without having to self-isolate for 14 days</w:t>
            </w:r>
          </w:p>
          <w:p w:rsidR="00334438" w:rsidRPr="007C6EDB" w:rsidRDefault="00334438" w:rsidP="00334438">
            <w:pPr>
              <w:pStyle w:val="NormalWeb"/>
              <w:rPr>
                <w:rFonts w:ascii="Tahoma" w:eastAsiaTheme="minorHAnsi" w:hAnsi="Tahoma" w:cs="Tahoma"/>
                <w:color w:val="000000"/>
                <w:sz w:val="22"/>
                <w:szCs w:val="22"/>
                <w:lang w:eastAsia="en-US"/>
              </w:rPr>
            </w:pPr>
            <w:r w:rsidRPr="007C6EDB">
              <w:rPr>
                <w:rFonts w:ascii="Tahoma" w:eastAsiaTheme="minorHAnsi" w:hAnsi="Tahoma" w:cs="Tahoma"/>
                <w:color w:val="000000"/>
                <w:sz w:val="22"/>
                <w:szCs w:val="22"/>
                <w:lang w:eastAsia="en-US"/>
              </w:rPr>
              <w:t xml:space="preserve">Ideally, we would like referrals on day 1 of symptoms developing. This needs to be organised by managers. The manager will need to send the name, the job title, the job location, the date for the onset of symptoms </w:t>
            </w:r>
            <w:r w:rsidRPr="007C6EDB">
              <w:rPr>
                <w:rFonts w:ascii="Tahoma" w:eastAsiaTheme="minorHAnsi" w:hAnsi="Tahoma" w:cs="Tahoma"/>
                <w:i/>
                <w:iCs/>
                <w:sz w:val="22"/>
                <w:szCs w:val="22"/>
                <w:lang w:eastAsia="en-US"/>
              </w:rPr>
              <w:t>and</w:t>
            </w:r>
            <w:r w:rsidRPr="007C6EDB">
              <w:rPr>
                <w:rFonts w:ascii="Tahoma" w:eastAsiaTheme="minorHAnsi" w:hAnsi="Tahoma" w:cs="Tahoma"/>
                <w:color w:val="000000"/>
                <w:sz w:val="22"/>
                <w:szCs w:val="22"/>
                <w:lang w:eastAsia="en-US"/>
              </w:rPr>
              <w:t xml:space="preserve"> the contact telephone number for the staff member – not the household contact, to </w:t>
            </w:r>
            <w:hyperlink r:id="rId14" w:history="1">
              <w:r w:rsidRPr="007C6EDB">
                <w:rPr>
                  <w:rFonts w:ascii="Tahoma" w:eastAsiaTheme="minorHAnsi" w:hAnsi="Tahoma" w:cs="Tahoma"/>
                  <w:color w:val="000000"/>
                  <w:sz w:val="22"/>
                  <w:szCs w:val="22"/>
                  <w:lang w:eastAsia="en-US"/>
                </w:rPr>
                <w:t>OHenquiries@nhslothian.scot.nhs.uk</w:t>
              </w:r>
            </w:hyperlink>
            <w:r w:rsidRPr="007C6EDB">
              <w:rPr>
                <w:rFonts w:ascii="Tahoma" w:eastAsiaTheme="minorHAnsi" w:hAnsi="Tahoma" w:cs="Tahoma"/>
                <w:color w:val="000000"/>
                <w:sz w:val="22"/>
                <w:szCs w:val="22"/>
                <w:lang w:eastAsia="en-US"/>
              </w:rPr>
              <w:t>. Covid-19 staff testing </w:t>
            </w:r>
            <w:r w:rsidRPr="007C6EDB">
              <w:rPr>
                <w:rFonts w:ascii="Tahoma" w:eastAsiaTheme="minorHAnsi" w:hAnsi="Tahoma" w:cs="Tahoma"/>
                <w:i/>
                <w:iCs/>
                <w:sz w:val="22"/>
                <w:szCs w:val="22"/>
                <w:lang w:eastAsia="en-US"/>
              </w:rPr>
              <w:t>must</w:t>
            </w:r>
            <w:r w:rsidRPr="007C6EDB">
              <w:rPr>
                <w:rFonts w:ascii="Tahoma" w:eastAsiaTheme="minorHAnsi" w:hAnsi="Tahoma" w:cs="Tahoma"/>
                <w:color w:val="000000"/>
                <w:sz w:val="22"/>
                <w:szCs w:val="22"/>
                <w:lang w:eastAsia="en-US"/>
              </w:rPr>
              <w:t xml:space="preserve"> be the subject line.  </w:t>
            </w:r>
          </w:p>
          <w:p w:rsidR="00334438" w:rsidRPr="007C6EDB" w:rsidRDefault="00334438" w:rsidP="00334438">
            <w:pPr>
              <w:pStyle w:val="NormalWeb"/>
              <w:rPr>
                <w:rFonts w:ascii="Tahoma" w:eastAsiaTheme="minorHAnsi" w:hAnsi="Tahoma" w:cs="Tahoma"/>
                <w:color w:val="000000"/>
                <w:sz w:val="22"/>
                <w:szCs w:val="22"/>
                <w:lang w:eastAsia="en-US"/>
              </w:rPr>
            </w:pPr>
            <w:r w:rsidRPr="007C6EDB">
              <w:rPr>
                <w:rFonts w:ascii="Tahoma" w:eastAsiaTheme="minorHAnsi" w:hAnsi="Tahoma" w:cs="Tahoma"/>
                <w:color w:val="000000"/>
                <w:sz w:val="22"/>
                <w:szCs w:val="22"/>
                <w:lang w:eastAsia="en-US"/>
              </w:rPr>
              <w:t>OH will contact the health care worker to gather the necessary information and organise an appointment for a test, if appropriate.  Staff or their household contacts who are out with the time limits will not be offered testing. Managers will be informed whether their member of staff can attend the workplace earlier then the guidance.</w:t>
            </w:r>
          </w:p>
          <w:p w:rsidR="00334438" w:rsidRPr="007C6EDB" w:rsidRDefault="00334438" w:rsidP="00334438">
            <w:pPr>
              <w:spacing w:after="240"/>
              <w:jc w:val="both"/>
              <w:rPr>
                <w:rFonts w:ascii="Tahoma" w:hAnsi="Tahoma" w:cs="Tahoma"/>
                <w:b/>
                <w:sz w:val="24"/>
                <w:szCs w:val="24"/>
              </w:rPr>
            </w:pPr>
            <w:r w:rsidRPr="007C6EDB">
              <w:rPr>
                <w:rFonts w:ascii="Tahoma" w:hAnsi="Tahoma" w:cs="Tahoma"/>
                <w:color w:val="000000"/>
              </w:rPr>
              <w:t xml:space="preserve">Additional information is available at </w:t>
            </w:r>
            <w:hyperlink r:id="rId15" w:history="1">
              <w:r w:rsidRPr="007C6EDB">
                <w:rPr>
                  <w:rStyle w:val="Hyperlink"/>
                  <w:rFonts w:ascii="Tahoma" w:hAnsi="Tahoma" w:cs="Tahoma"/>
                </w:rPr>
                <w:t>http://intranet.lothian.scot.nhs.uk/COVID-19/Other%20staff%20updates/Staff%20testing%20for%20coronavirus%20(COVID-19).docx.pdf</w:t>
              </w:r>
            </w:hyperlink>
          </w:p>
          <w:p w:rsidR="00334438" w:rsidRDefault="00334438" w:rsidP="00C3130E">
            <w:pPr>
              <w:shd w:val="clear" w:color="auto" w:fill="FFFFFF"/>
              <w:rPr>
                <w:rFonts w:ascii="Tahoma" w:hAnsi="Tahoma" w:cs="Tahoma"/>
                <w:b/>
                <w:bCs/>
                <w:i/>
                <w:iCs/>
                <w:color w:val="212121"/>
                <w:sz w:val="28"/>
                <w:szCs w:val="28"/>
              </w:rPr>
            </w:pPr>
          </w:p>
          <w:p w:rsidR="00C3130E" w:rsidRPr="007C6EDB" w:rsidRDefault="00C3130E" w:rsidP="00C3130E">
            <w:pPr>
              <w:shd w:val="clear" w:color="auto" w:fill="FFFFFF"/>
              <w:rPr>
                <w:rFonts w:ascii="Tahoma" w:hAnsi="Tahoma" w:cs="Tahoma"/>
                <w:color w:val="212121"/>
                <w:sz w:val="28"/>
                <w:szCs w:val="28"/>
              </w:rPr>
            </w:pPr>
            <w:bookmarkStart w:id="0" w:name="_GoBack"/>
            <w:bookmarkEnd w:id="0"/>
            <w:r w:rsidRPr="007C6EDB">
              <w:rPr>
                <w:rFonts w:ascii="Tahoma" w:hAnsi="Tahoma" w:cs="Tahoma"/>
                <w:b/>
                <w:bCs/>
                <w:i/>
                <w:iCs/>
                <w:color w:val="212121"/>
                <w:sz w:val="28"/>
                <w:szCs w:val="28"/>
              </w:rPr>
              <w:t>Personal Protective Equipment</w:t>
            </w:r>
            <w:r w:rsidRPr="007C6EDB">
              <w:rPr>
                <w:rFonts w:ascii="Tahoma" w:hAnsi="Tahoma" w:cs="Tahoma"/>
                <w:b/>
                <w:bCs/>
                <w:i/>
                <w:iCs/>
                <w:color w:val="212121"/>
                <w:sz w:val="28"/>
                <w:szCs w:val="28"/>
              </w:rPr>
              <w:br/>
            </w:r>
            <w:r w:rsidRPr="007C6EDB">
              <w:rPr>
                <w:rFonts w:ascii="Tahoma" w:hAnsi="Tahoma" w:cs="Tahoma"/>
                <w:color w:val="212121"/>
              </w:rPr>
              <w:br/>
              <w:t>It is important that all NHS Lothian staff follow the correct infection control policy and guidance to protect themselves at work, whilst ensuring safe and effective patient care. It is essential that clinical staff wear the correct personal protective equipment (PPE) if required, including the use of respiratory protective equipment (RPE) such as face fit tested respirators when needed. Staff who do not provide direct patient care do not require to wear PPE or RPE unless specifically advised to by a member of nursing or medical staff.</w:t>
            </w:r>
          </w:p>
          <w:p w:rsidR="00C3130E" w:rsidRPr="007C6EDB" w:rsidRDefault="00C3130E" w:rsidP="00C3130E">
            <w:pPr>
              <w:shd w:val="clear" w:color="auto" w:fill="FFFFFF"/>
              <w:jc w:val="both"/>
              <w:rPr>
                <w:rFonts w:ascii="Tahoma" w:hAnsi="Tahoma" w:cs="Tahoma"/>
                <w:color w:val="212121"/>
                <w:sz w:val="28"/>
                <w:szCs w:val="28"/>
              </w:rPr>
            </w:pPr>
            <w:r w:rsidRPr="007C6EDB">
              <w:rPr>
                <w:rFonts w:ascii="Tahoma" w:hAnsi="Tahoma" w:cs="Tahoma"/>
                <w:color w:val="212121"/>
              </w:rPr>
              <w:t>  </w:t>
            </w:r>
          </w:p>
          <w:p w:rsidR="00C3130E" w:rsidRPr="007C6EDB" w:rsidRDefault="00C3130E" w:rsidP="00C3130E">
            <w:pPr>
              <w:shd w:val="clear" w:color="auto" w:fill="FFFFFF"/>
              <w:ind w:hanging="360"/>
              <w:rPr>
                <w:rFonts w:ascii="Tahoma" w:hAnsi="Tahoma" w:cs="Tahoma"/>
                <w:b/>
                <w:color w:val="212121"/>
                <w:sz w:val="28"/>
                <w:szCs w:val="28"/>
              </w:rPr>
            </w:pPr>
            <w:r w:rsidRPr="007C6EDB">
              <w:rPr>
                <w:rFonts w:ascii="Tahoma" w:hAnsi="Tahoma" w:cs="Tahoma"/>
                <w:color w:val="212121"/>
              </w:rPr>
              <w:t xml:space="preserve">1.  Standard infection control measures must be followed by all staff for all patients in all areas of patient care.  Hand hygiene is vital in reducing the risk to staff from passing on infections, including coronavirus (COVID-19). </w:t>
            </w:r>
            <w:r w:rsidRPr="007C6EDB">
              <w:rPr>
                <w:rFonts w:ascii="Tahoma" w:hAnsi="Tahoma" w:cs="Tahoma"/>
                <w:b/>
                <w:color w:val="212121"/>
              </w:rPr>
              <w:t>Regular, thorough hand washing with soap and water remains our best defence against the spread of coronavirus (COVID 19).</w:t>
            </w:r>
          </w:p>
          <w:p w:rsidR="00C3130E" w:rsidRPr="007C6EDB" w:rsidRDefault="00C3130E" w:rsidP="00C3130E">
            <w:pPr>
              <w:shd w:val="clear" w:color="auto" w:fill="FFFFFF"/>
              <w:rPr>
                <w:rFonts w:ascii="Tahoma" w:hAnsi="Tahoma" w:cs="Tahoma"/>
                <w:color w:val="212121"/>
                <w:sz w:val="28"/>
                <w:szCs w:val="28"/>
              </w:rPr>
            </w:pPr>
            <w:r w:rsidRPr="007C6EDB">
              <w:rPr>
                <w:rFonts w:ascii="Tahoma" w:hAnsi="Tahoma" w:cs="Tahoma"/>
                <w:color w:val="212121"/>
              </w:rPr>
              <w:t> </w:t>
            </w:r>
          </w:p>
          <w:p w:rsidR="00C3130E" w:rsidRPr="007C6EDB" w:rsidRDefault="00C3130E" w:rsidP="00C3130E">
            <w:pPr>
              <w:shd w:val="clear" w:color="auto" w:fill="FFFFFF"/>
              <w:ind w:hanging="360"/>
              <w:rPr>
                <w:rFonts w:ascii="Tahoma" w:hAnsi="Tahoma" w:cs="Tahoma"/>
                <w:color w:val="212121"/>
                <w:sz w:val="28"/>
                <w:szCs w:val="28"/>
              </w:rPr>
            </w:pPr>
            <w:r w:rsidRPr="007C6EDB">
              <w:rPr>
                <w:rFonts w:ascii="Tahoma" w:hAnsi="Tahoma" w:cs="Tahoma"/>
                <w:color w:val="212121"/>
              </w:rPr>
              <w:t>2.  Staff who do not provide patient care, but work in clinical areas – for example domestic staff, porters – do not require to wear any PPE unless directed to by a member of nursing or medical staff – and if carrying out a task in a patient isolation room or patient bay where patients have possible or confirmed coronavirus (COVID-19) or other infections.</w:t>
            </w:r>
          </w:p>
          <w:p w:rsidR="00C3130E" w:rsidRPr="007C6EDB" w:rsidRDefault="00C3130E" w:rsidP="00C3130E">
            <w:pPr>
              <w:shd w:val="clear" w:color="auto" w:fill="FFFFFF"/>
              <w:jc w:val="both"/>
              <w:rPr>
                <w:rFonts w:ascii="Tahoma" w:hAnsi="Tahoma" w:cs="Tahoma"/>
                <w:color w:val="212121"/>
                <w:sz w:val="28"/>
                <w:szCs w:val="28"/>
              </w:rPr>
            </w:pPr>
            <w:r w:rsidRPr="007C6EDB">
              <w:rPr>
                <w:rFonts w:ascii="Tahoma" w:hAnsi="Tahoma" w:cs="Tahoma"/>
                <w:color w:val="212121"/>
              </w:rPr>
              <w:lastRenderedPageBreak/>
              <w:t> </w:t>
            </w:r>
          </w:p>
          <w:p w:rsidR="00C3130E" w:rsidRPr="007C6EDB" w:rsidRDefault="00C3130E" w:rsidP="00C3130E">
            <w:pPr>
              <w:shd w:val="clear" w:color="auto" w:fill="FFFFFF"/>
              <w:ind w:hanging="360"/>
              <w:jc w:val="both"/>
              <w:rPr>
                <w:rFonts w:ascii="Tahoma" w:hAnsi="Tahoma" w:cs="Tahoma"/>
                <w:color w:val="212121"/>
                <w:sz w:val="28"/>
                <w:szCs w:val="28"/>
              </w:rPr>
            </w:pPr>
            <w:r w:rsidRPr="007C6EDB">
              <w:rPr>
                <w:rFonts w:ascii="Tahoma" w:hAnsi="Tahoma" w:cs="Tahoma"/>
                <w:color w:val="212121"/>
              </w:rPr>
              <w:t>3.  In most cases when delivering clinical care to a patient with possible or confirmed coronavirus (COVID-19), PPE will consist of a fluid resistant surgical mask, disposable apron and gloves (droplet transmission based precautions). There may be some circumstances where eye protection is also indicated e.g. when there is a risk of splash or spray of body fluid to the eyes.</w:t>
            </w:r>
          </w:p>
          <w:p w:rsidR="00C3130E" w:rsidRPr="007C6EDB" w:rsidRDefault="00C3130E" w:rsidP="00C3130E">
            <w:pPr>
              <w:shd w:val="clear" w:color="auto" w:fill="FFFFFF"/>
              <w:jc w:val="both"/>
              <w:rPr>
                <w:rFonts w:ascii="Tahoma" w:hAnsi="Tahoma" w:cs="Tahoma"/>
                <w:color w:val="212121"/>
                <w:sz w:val="28"/>
                <w:szCs w:val="28"/>
              </w:rPr>
            </w:pPr>
            <w:r w:rsidRPr="007C6EDB">
              <w:rPr>
                <w:rFonts w:ascii="Tahoma" w:hAnsi="Tahoma" w:cs="Tahoma"/>
                <w:color w:val="212121"/>
              </w:rPr>
              <w:t> </w:t>
            </w:r>
          </w:p>
          <w:p w:rsidR="00C3130E" w:rsidRPr="007C6EDB" w:rsidRDefault="00C3130E" w:rsidP="00C3130E">
            <w:pPr>
              <w:shd w:val="clear" w:color="auto" w:fill="FFFFFF"/>
              <w:ind w:hanging="360"/>
              <w:jc w:val="both"/>
              <w:rPr>
                <w:rFonts w:ascii="Tahoma" w:hAnsi="Tahoma" w:cs="Tahoma"/>
                <w:color w:val="212121"/>
                <w:sz w:val="28"/>
                <w:szCs w:val="28"/>
              </w:rPr>
            </w:pPr>
            <w:r w:rsidRPr="007C6EDB">
              <w:rPr>
                <w:rFonts w:ascii="Tahoma" w:hAnsi="Tahoma" w:cs="Tahoma"/>
                <w:color w:val="212121"/>
              </w:rPr>
              <w:t>4.  When carrying out an aerosol generating procedure (AGP) on a patient with possible or confirmed coronavirus (COVID-19) and at all times in intensive care settings, where a cohort of possible or confirmed cases has created, clinical staff must wear a face fit tested respirator (FFP3); long sleeved gown; eye protection and disposable gloves.  </w:t>
            </w:r>
          </w:p>
          <w:p w:rsidR="00C3130E" w:rsidRPr="007C6EDB" w:rsidRDefault="00C3130E" w:rsidP="00C3130E">
            <w:pPr>
              <w:shd w:val="clear" w:color="auto" w:fill="FFFFFF"/>
              <w:jc w:val="both"/>
              <w:rPr>
                <w:rFonts w:ascii="Tahoma" w:hAnsi="Tahoma" w:cs="Tahoma"/>
                <w:color w:val="212121"/>
              </w:rPr>
            </w:pPr>
          </w:p>
          <w:p w:rsidR="00C3130E" w:rsidRPr="007C6EDB" w:rsidRDefault="00C3130E" w:rsidP="00C3130E">
            <w:pPr>
              <w:shd w:val="clear" w:color="auto" w:fill="FFFFFF"/>
              <w:jc w:val="both"/>
              <w:rPr>
                <w:rFonts w:ascii="Tahoma" w:hAnsi="Tahoma" w:cs="Tahoma"/>
                <w:color w:val="212121"/>
                <w:sz w:val="28"/>
                <w:szCs w:val="28"/>
              </w:rPr>
            </w:pPr>
            <w:r w:rsidRPr="007C6EDB">
              <w:rPr>
                <w:rFonts w:ascii="Tahoma" w:hAnsi="Tahoma" w:cs="Tahoma"/>
                <w:color w:val="212121"/>
              </w:rPr>
              <w:t>This guidance is in line with Health Protection Scotland advice and national policy.</w:t>
            </w:r>
          </w:p>
          <w:p w:rsidR="00C3130E" w:rsidRPr="007C6EDB" w:rsidRDefault="00C3130E" w:rsidP="00C3130E">
            <w:pPr>
              <w:rPr>
                <w:rFonts w:ascii="Tahoma" w:hAnsi="Tahoma" w:cs="Tahoma"/>
              </w:rPr>
            </w:pPr>
          </w:p>
          <w:p w:rsidR="00C3130E" w:rsidRPr="007C6EDB" w:rsidRDefault="00C3130E" w:rsidP="00C3130E">
            <w:pPr>
              <w:rPr>
                <w:rStyle w:val="Hyperlink"/>
                <w:rFonts w:ascii="Tahoma" w:hAnsi="Tahoma" w:cs="Tahoma"/>
                <w:shd w:val="clear" w:color="auto" w:fill="FFFFFF"/>
              </w:rPr>
            </w:pPr>
            <w:r w:rsidRPr="007C6EDB">
              <w:rPr>
                <w:rFonts w:ascii="Tahoma" w:hAnsi="Tahoma" w:cs="Tahoma"/>
                <w:b/>
              </w:rPr>
              <w:t>Additional information on Aerosol Generating Procedures can be found in the footnotes of the following document</w:t>
            </w:r>
            <w:r w:rsidRPr="007C6EDB">
              <w:rPr>
                <w:rFonts w:ascii="Tahoma" w:hAnsi="Tahoma" w:cs="Tahoma"/>
              </w:rPr>
              <w:t xml:space="preserve"> </w:t>
            </w:r>
            <w:hyperlink r:id="rId16" w:history="1">
              <w:r w:rsidRPr="007C6EDB">
                <w:rPr>
                  <w:rStyle w:val="Hyperlink"/>
                  <w:rFonts w:ascii="Tahoma" w:hAnsi="Tahoma" w:cs="Tahoma"/>
                  <w:shd w:val="clear" w:color="auto" w:fill="FFFFFF"/>
                </w:rPr>
                <w:t>http://www.nipcm.hps.scot.nhs.uk/media/1496/2020-3-16-appendix-11-v17.pdf</w:t>
              </w:r>
            </w:hyperlink>
          </w:p>
          <w:p w:rsidR="00C3130E" w:rsidRPr="007C6EDB" w:rsidRDefault="00C3130E" w:rsidP="00C3130E">
            <w:pPr>
              <w:rPr>
                <w:rStyle w:val="Hyperlink"/>
                <w:rFonts w:ascii="Tahoma" w:hAnsi="Tahoma" w:cs="Tahoma"/>
                <w:shd w:val="clear" w:color="auto" w:fill="FFFFFF"/>
              </w:rPr>
            </w:pPr>
          </w:p>
          <w:p w:rsidR="00C3130E" w:rsidRPr="007C6EDB" w:rsidRDefault="00C3130E" w:rsidP="00C3130E">
            <w:pPr>
              <w:rPr>
                <w:rFonts w:ascii="Tahoma" w:hAnsi="Tahoma" w:cs="Tahoma"/>
                <w:sz w:val="28"/>
              </w:rPr>
            </w:pPr>
            <w:r w:rsidRPr="007C6EDB">
              <w:rPr>
                <w:rFonts w:ascii="Tahoma" w:hAnsi="Tahoma" w:cs="Tahoma"/>
                <w:b/>
                <w:bCs/>
                <w:sz w:val="28"/>
              </w:rPr>
              <w:t>PPE Guidance: How To...</w:t>
            </w:r>
            <w:r w:rsidRPr="007C6EDB">
              <w:rPr>
                <w:rFonts w:ascii="Tahoma" w:hAnsi="Tahoma" w:cs="Tahoma"/>
                <w:sz w:val="28"/>
              </w:rPr>
              <w:t xml:space="preserve"> </w:t>
            </w:r>
            <w:r w:rsidRPr="007C6EDB">
              <w:rPr>
                <w:rFonts w:ascii="Tahoma" w:hAnsi="Tahoma" w:cs="Tahoma"/>
                <w:sz w:val="28"/>
              </w:rPr>
              <w:br/>
            </w:r>
          </w:p>
          <w:p w:rsidR="00C3130E" w:rsidRPr="007C6EDB" w:rsidRDefault="00C3130E" w:rsidP="00C3130E">
            <w:pPr>
              <w:rPr>
                <w:rFonts w:ascii="Tahoma" w:eastAsia="Times New Roman" w:hAnsi="Tahoma" w:cs="Tahoma"/>
                <w:color w:val="000000"/>
                <w:lang w:eastAsia="en-GB"/>
              </w:rPr>
            </w:pPr>
            <w:r w:rsidRPr="007C6EDB">
              <w:rPr>
                <w:rFonts w:ascii="Tahoma" w:eastAsia="Times New Roman" w:hAnsi="Tahoma" w:cs="Tahoma"/>
                <w:color w:val="000000"/>
                <w:lang w:eastAsia="en-GB"/>
              </w:rPr>
              <w:t xml:space="preserve">Lead Infection Control Nurse Lindsay Guthrie has produced a collection of five short and very helpful videos with guidance on PPE. </w:t>
            </w:r>
          </w:p>
          <w:p w:rsidR="00C3130E" w:rsidRPr="007C6EDB" w:rsidRDefault="00C3130E" w:rsidP="00C3130E">
            <w:pPr>
              <w:rPr>
                <w:rFonts w:ascii="Tahoma" w:eastAsia="Times New Roman" w:hAnsi="Tahoma" w:cs="Tahoma"/>
                <w:color w:val="000000"/>
                <w:lang w:eastAsia="en-GB"/>
              </w:rPr>
            </w:pPr>
          </w:p>
          <w:p w:rsidR="00C3130E" w:rsidRPr="007C6EDB" w:rsidRDefault="00C3130E" w:rsidP="00C3130E">
            <w:pPr>
              <w:rPr>
                <w:rFonts w:ascii="Tahoma" w:hAnsi="Tahoma" w:cs="Tahoma"/>
                <w:b/>
              </w:rPr>
            </w:pPr>
            <w:r w:rsidRPr="007C6EDB">
              <w:rPr>
                <w:rFonts w:ascii="Tahoma" w:hAnsi="Tahoma" w:cs="Tahoma"/>
                <w:b/>
                <w:color w:val="FF0000"/>
              </w:rPr>
              <w:t>These videos have now been subtitled for those without access to sound on their PCs.</w:t>
            </w:r>
          </w:p>
          <w:p w:rsidR="00C3130E" w:rsidRPr="007C6EDB" w:rsidRDefault="00C3130E" w:rsidP="00C3130E">
            <w:pPr>
              <w:rPr>
                <w:rFonts w:ascii="Tahoma" w:eastAsia="Times New Roman" w:hAnsi="Tahoma" w:cs="Tahoma"/>
                <w:color w:val="000000"/>
                <w:lang w:eastAsia="en-GB"/>
              </w:rPr>
            </w:pPr>
            <w:r w:rsidRPr="007C6EDB">
              <w:rPr>
                <w:rFonts w:ascii="Tahoma" w:hAnsi="Tahoma" w:cs="Tahoma"/>
                <w:b/>
                <w:i/>
                <w:sz w:val="28"/>
                <w:szCs w:val="24"/>
              </w:rPr>
              <w:br/>
            </w:r>
            <w:r w:rsidRPr="007C6EDB">
              <w:rPr>
                <w:rFonts w:ascii="Tahoma" w:eastAsia="Times New Roman" w:hAnsi="Tahoma" w:cs="Tahoma"/>
                <w:color w:val="000000"/>
                <w:lang w:eastAsia="en-GB"/>
              </w:rPr>
              <w:t>You can access them on the Infection Control section of the COVID-19 Base on the intranet.</w:t>
            </w:r>
            <w:r w:rsidRPr="007C6EDB">
              <w:rPr>
                <w:rFonts w:ascii="Tahoma" w:hAnsi="Tahoma" w:cs="Tahoma"/>
              </w:rPr>
              <w:t xml:space="preserve"> </w:t>
            </w:r>
            <w:hyperlink r:id="rId17" w:history="1">
              <w:r w:rsidRPr="007C6EDB">
                <w:rPr>
                  <w:rStyle w:val="Hyperlink"/>
                  <w:rFonts w:ascii="Tahoma" w:hAnsi="Tahoma" w:cs="Tahoma"/>
                </w:rPr>
                <w:t>http://intranet.lothian.scot.nhs.uk/COVID-19/Pages/Infection-Control-Information.aspx</w:t>
              </w:r>
            </w:hyperlink>
            <w:r w:rsidRPr="007C6EDB">
              <w:rPr>
                <w:rFonts w:ascii="Tahoma" w:hAnsi="Tahoma" w:cs="Tahoma"/>
              </w:rPr>
              <w:t xml:space="preserve">  </w:t>
            </w:r>
            <w:r w:rsidRPr="007C6EDB">
              <w:rPr>
                <w:rFonts w:ascii="Tahoma" w:hAnsi="Tahoma" w:cs="Tahoma"/>
              </w:rPr>
              <w:br/>
            </w:r>
          </w:p>
          <w:p w:rsidR="00C3130E" w:rsidRPr="007C6EDB" w:rsidRDefault="00C3130E" w:rsidP="00C3130E">
            <w:pPr>
              <w:rPr>
                <w:rFonts w:ascii="Tahoma" w:hAnsi="Tahoma" w:cs="Tahoma"/>
              </w:rPr>
            </w:pPr>
            <w:r w:rsidRPr="007C6EDB">
              <w:rPr>
                <w:rFonts w:ascii="Tahoma" w:eastAsia="Times New Roman" w:hAnsi="Tahoma" w:cs="Tahoma"/>
                <w:color w:val="000000"/>
                <w:lang w:eastAsia="en-GB"/>
              </w:rPr>
              <w:t xml:space="preserve">Externally, or on your phone you may find it easier to access the videos from our Vimeo page: </w:t>
            </w:r>
            <w:hyperlink r:id="rId18" w:history="1">
              <w:r w:rsidRPr="007C6EDB">
                <w:rPr>
                  <w:rStyle w:val="Hyperlink"/>
                  <w:rFonts w:ascii="Tahoma" w:hAnsi="Tahoma" w:cs="Tahoma"/>
                </w:rPr>
                <w:t>https://vimeo.com/nhslothian</w:t>
              </w:r>
            </w:hyperlink>
            <w:r w:rsidR="00C855C5">
              <w:rPr>
                <w:rStyle w:val="Hyperlink"/>
                <w:rFonts w:ascii="Tahoma" w:hAnsi="Tahoma" w:cs="Tahoma"/>
              </w:rPr>
              <w:br/>
            </w:r>
          </w:p>
          <w:p w:rsidR="00C3130E" w:rsidRPr="007C6EDB" w:rsidRDefault="00C3130E" w:rsidP="00C3130E">
            <w:pPr>
              <w:rPr>
                <w:rFonts w:ascii="Tahoma" w:hAnsi="Tahoma" w:cs="Tahoma"/>
                <w:b/>
                <w:i/>
                <w:szCs w:val="24"/>
              </w:rPr>
            </w:pPr>
            <w:r w:rsidRPr="007C6EDB">
              <w:rPr>
                <w:rFonts w:ascii="Tahoma" w:hAnsi="Tahoma" w:cs="Tahoma"/>
                <w:b/>
                <w:i/>
                <w:sz w:val="28"/>
                <w:szCs w:val="24"/>
              </w:rPr>
              <w:t>Essential supplies and PPE</w:t>
            </w:r>
            <w:r w:rsidRPr="007C6EDB">
              <w:rPr>
                <w:rFonts w:ascii="Tahoma" w:hAnsi="Tahoma" w:cs="Tahoma"/>
                <w:b/>
                <w:i/>
                <w:sz w:val="28"/>
                <w:szCs w:val="24"/>
              </w:rPr>
              <w:br/>
            </w:r>
          </w:p>
          <w:p w:rsidR="00C3130E" w:rsidRPr="007C6EDB" w:rsidRDefault="00C3130E" w:rsidP="00C3130E">
            <w:pPr>
              <w:rPr>
                <w:rStyle w:val="Hyperlink"/>
                <w:rFonts w:ascii="Tahoma" w:hAnsi="Tahoma" w:cs="Tahoma"/>
                <w:szCs w:val="24"/>
              </w:rPr>
            </w:pPr>
            <w:r w:rsidRPr="007C6EDB">
              <w:rPr>
                <w:rFonts w:ascii="Tahoma" w:hAnsi="Tahoma" w:cs="Tahoma"/>
                <w:szCs w:val="24"/>
              </w:rPr>
              <w:t xml:space="preserve">There remains an understandable degree of anxiety from staff about what PPE should be used and what is available. Please be assured that the guidance on PPE has been robustly risk assessed, and you should continue to refer to the guidance issued by </w:t>
            </w:r>
            <w:r w:rsidRPr="007C6EDB">
              <w:rPr>
                <w:rFonts w:ascii="Tahoma" w:hAnsi="Tahoma" w:cs="Tahoma"/>
                <w:szCs w:val="24"/>
              </w:rPr>
              <w:fldChar w:fldCharType="begin"/>
            </w:r>
            <w:r>
              <w:rPr>
                <w:rFonts w:ascii="Tahoma" w:hAnsi="Tahoma" w:cs="Tahoma"/>
                <w:szCs w:val="24"/>
              </w:rPr>
              <w:instrText>HYPERLINK "https://www.hps.scot.nhs.uk/a-to-z-of-topics/covid-19/"</w:instrText>
            </w:r>
            <w:r w:rsidRPr="007C6EDB">
              <w:rPr>
                <w:rFonts w:ascii="Tahoma" w:hAnsi="Tahoma" w:cs="Tahoma"/>
                <w:szCs w:val="24"/>
              </w:rPr>
              <w:fldChar w:fldCharType="separate"/>
            </w:r>
            <w:r w:rsidRPr="007C6EDB">
              <w:rPr>
                <w:rStyle w:val="Hyperlink"/>
                <w:rFonts w:ascii="Tahoma" w:hAnsi="Tahoma" w:cs="Tahoma"/>
                <w:szCs w:val="24"/>
              </w:rPr>
              <w:t xml:space="preserve">Health Protection Scotland on Infection Prevention and Control in Healthcare Settings and as outlined below. </w:t>
            </w:r>
          </w:p>
          <w:p w:rsidR="00C3130E" w:rsidRPr="007C6EDB" w:rsidRDefault="00C3130E" w:rsidP="00C3130E">
            <w:pPr>
              <w:rPr>
                <w:rFonts w:ascii="Tahoma" w:hAnsi="Tahoma" w:cs="Tahoma"/>
                <w:szCs w:val="24"/>
              </w:rPr>
            </w:pPr>
            <w:r w:rsidRPr="007C6EDB">
              <w:rPr>
                <w:rFonts w:ascii="Tahoma" w:hAnsi="Tahoma" w:cs="Tahoma"/>
                <w:szCs w:val="24"/>
              </w:rPr>
              <w:fldChar w:fldCharType="end"/>
            </w:r>
          </w:p>
          <w:p w:rsidR="00C3130E" w:rsidRPr="007C6EDB" w:rsidRDefault="00C3130E" w:rsidP="00C3130E">
            <w:pPr>
              <w:rPr>
                <w:rFonts w:ascii="Tahoma" w:hAnsi="Tahoma" w:cs="Tahoma"/>
                <w:szCs w:val="24"/>
              </w:rPr>
            </w:pPr>
            <w:r w:rsidRPr="007C6EDB">
              <w:rPr>
                <w:rFonts w:ascii="Tahoma" w:hAnsi="Tahoma" w:cs="Tahoma"/>
                <w:szCs w:val="24"/>
              </w:rPr>
              <w:t xml:space="preserve">In terms of the continuity of supply of essential products, such as face masks and hand gel, it has been necessary to manage demand based on the priority of clinical need, and this means generic alternative products are being provided in place of what you order. Dependent on stock held nationally, you may also see a restriction in the quantity of items you receive. </w:t>
            </w:r>
          </w:p>
          <w:p w:rsidR="00C3130E" w:rsidRPr="007C6EDB" w:rsidRDefault="00C3130E" w:rsidP="00C3130E">
            <w:pPr>
              <w:rPr>
                <w:rFonts w:ascii="Tahoma" w:hAnsi="Tahoma" w:cs="Tahoma"/>
                <w:szCs w:val="24"/>
              </w:rPr>
            </w:pPr>
          </w:p>
          <w:p w:rsidR="00C3130E" w:rsidRPr="007C6EDB" w:rsidRDefault="00C3130E" w:rsidP="00C3130E">
            <w:pPr>
              <w:rPr>
                <w:rFonts w:ascii="Tahoma" w:hAnsi="Tahoma" w:cs="Tahoma"/>
                <w:szCs w:val="24"/>
              </w:rPr>
            </w:pPr>
            <w:r w:rsidRPr="007C6EDB">
              <w:rPr>
                <w:rFonts w:ascii="Tahoma" w:hAnsi="Tahoma" w:cs="Tahoma"/>
                <w:szCs w:val="24"/>
              </w:rPr>
              <w:t xml:space="preserve">It is worth noting that NHS Lothian does not operate local warehouses or stockholdings; rather our supply needs are met from the National Distribution Centre (NDC). If national stockholdings encounter gaps in supply, the national team will apportion each NHS Board an equitable allocation of what is available at the time. </w:t>
            </w:r>
          </w:p>
          <w:p w:rsidR="00C3130E" w:rsidRPr="007C6EDB" w:rsidRDefault="00C3130E" w:rsidP="00C3130E">
            <w:pPr>
              <w:rPr>
                <w:rFonts w:ascii="Tahoma" w:hAnsi="Tahoma" w:cs="Tahoma"/>
                <w:szCs w:val="24"/>
              </w:rPr>
            </w:pPr>
          </w:p>
          <w:p w:rsidR="00C3130E" w:rsidRPr="007C6EDB" w:rsidRDefault="00C3130E" w:rsidP="00C3130E">
            <w:pPr>
              <w:rPr>
                <w:rFonts w:ascii="Tahoma" w:hAnsi="Tahoma" w:cs="Tahoma"/>
                <w:szCs w:val="24"/>
              </w:rPr>
            </w:pPr>
            <w:r w:rsidRPr="007C6EDB">
              <w:rPr>
                <w:rFonts w:ascii="Tahoma" w:hAnsi="Tahoma" w:cs="Tahoma"/>
                <w:szCs w:val="24"/>
              </w:rPr>
              <w:t xml:space="preserve">As a result of unprecedented demand, the NDC remains at least 24 hours behind normal delivery schedules. This means that you may see a change in your scheduled deliveries, but be assured your needs will be met as soon as possible. </w:t>
            </w:r>
          </w:p>
          <w:p w:rsidR="00C3130E" w:rsidRPr="007C6EDB" w:rsidRDefault="00C3130E" w:rsidP="00C3130E">
            <w:pPr>
              <w:rPr>
                <w:rFonts w:ascii="Tahoma" w:hAnsi="Tahoma" w:cs="Tahoma"/>
                <w:szCs w:val="24"/>
              </w:rPr>
            </w:pPr>
          </w:p>
          <w:p w:rsidR="00C3130E" w:rsidRPr="007C6EDB" w:rsidRDefault="00C3130E" w:rsidP="00C3130E">
            <w:pPr>
              <w:rPr>
                <w:rFonts w:ascii="Tahoma" w:hAnsi="Tahoma" w:cs="Tahoma"/>
                <w:szCs w:val="24"/>
              </w:rPr>
            </w:pPr>
            <w:r w:rsidRPr="007C6EDB">
              <w:rPr>
                <w:rFonts w:ascii="Tahoma" w:hAnsi="Tahoma" w:cs="Tahoma"/>
                <w:szCs w:val="24"/>
              </w:rPr>
              <w:t xml:space="preserve">Just as the public are being advised against panic buying, and clearing supermarket shelves of essential items, so it is with essential healthcare supplies. It is important that we request and consume stock carefully, according to what each situation demands in order to conserve stocks for the weeks and months to come. </w:t>
            </w:r>
          </w:p>
          <w:p w:rsidR="00C3130E" w:rsidRPr="007C6EDB" w:rsidRDefault="00C3130E" w:rsidP="00C3130E">
            <w:pPr>
              <w:rPr>
                <w:rFonts w:ascii="Tahoma" w:hAnsi="Tahoma" w:cs="Tahoma"/>
                <w:b/>
                <w:i/>
                <w:sz w:val="28"/>
                <w:szCs w:val="28"/>
              </w:rPr>
            </w:pPr>
          </w:p>
          <w:p w:rsidR="00C3130E" w:rsidRPr="007C6EDB" w:rsidRDefault="00C3130E" w:rsidP="00C3130E">
            <w:pPr>
              <w:rPr>
                <w:rFonts w:ascii="Tahoma" w:hAnsi="Tahoma" w:cs="Tahoma"/>
                <w:b/>
                <w:i/>
                <w:sz w:val="24"/>
                <w:szCs w:val="24"/>
              </w:rPr>
            </w:pPr>
            <w:r w:rsidRPr="007C6EDB">
              <w:rPr>
                <w:rFonts w:ascii="Tahoma" w:hAnsi="Tahoma" w:cs="Tahoma"/>
                <w:b/>
                <w:i/>
                <w:sz w:val="28"/>
                <w:szCs w:val="24"/>
              </w:rPr>
              <w:lastRenderedPageBreak/>
              <w:t>Refresher training</w:t>
            </w:r>
            <w:r w:rsidRPr="007C6EDB">
              <w:rPr>
                <w:rFonts w:ascii="Tahoma" w:hAnsi="Tahoma" w:cs="Tahoma"/>
                <w:b/>
                <w:i/>
                <w:sz w:val="28"/>
                <w:szCs w:val="24"/>
              </w:rPr>
              <w:br/>
            </w:r>
          </w:p>
          <w:p w:rsidR="00C3130E" w:rsidRPr="007C6EDB" w:rsidRDefault="00C3130E" w:rsidP="00C3130E">
            <w:pPr>
              <w:rPr>
                <w:rFonts w:ascii="Tahoma" w:hAnsi="Tahoma" w:cs="Tahoma"/>
                <w:sz w:val="24"/>
                <w:szCs w:val="24"/>
              </w:rPr>
            </w:pPr>
            <w:r w:rsidRPr="007C6EDB">
              <w:rPr>
                <w:rFonts w:ascii="Tahoma" w:hAnsi="Tahoma" w:cs="Tahoma"/>
                <w:sz w:val="24"/>
                <w:szCs w:val="24"/>
              </w:rPr>
              <w:t xml:space="preserve">The Clinical Education Team has set up a range of specific upskill and refresher training to support clinical services.  </w:t>
            </w:r>
          </w:p>
          <w:p w:rsidR="00C3130E" w:rsidRPr="007C6EDB" w:rsidRDefault="00C3130E" w:rsidP="00C3130E">
            <w:pPr>
              <w:rPr>
                <w:rFonts w:ascii="Tahoma" w:hAnsi="Tahoma" w:cs="Tahoma"/>
                <w:sz w:val="24"/>
                <w:szCs w:val="24"/>
              </w:rPr>
            </w:pPr>
          </w:p>
          <w:p w:rsidR="00C3130E" w:rsidRPr="007C6EDB" w:rsidRDefault="00C3130E" w:rsidP="00C3130E">
            <w:pPr>
              <w:rPr>
                <w:rFonts w:ascii="Tahoma" w:hAnsi="Tahoma" w:cs="Tahoma"/>
                <w:sz w:val="24"/>
                <w:szCs w:val="24"/>
              </w:rPr>
            </w:pPr>
            <w:r w:rsidRPr="007C6EDB">
              <w:rPr>
                <w:rFonts w:ascii="Tahoma" w:hAnsi="Tahoma" w:cs="Tahoma"/>
                <w:sz w:val="24"/>
                <w:szCs w:val="24"/>
              </w:rPr>
              <w:t>These sessions are open to all clinical staff - nurses, midwives, AHPs, medics and support staff.  The focus is PPE, Infection Prevention &amp; Control, Deteriorating Patient and Respiratory/Airway Management. These are rolling drop-in sessions - most do not require pre-booking. </w:t>
            </w:r>
          </w:p>
          <w:p w:rsidR="00C3130E" w:rsidRPr="007C6EDB" w:rsidRDefault="00334438" w:rsidP="00C3130E">
            <w:pPr>
              <w:rPr>
                <w:rStyle w:val="Hyperlink"/>
                <w:rFonts w:ascii="Tahoma" w:hAnsi="Tahoma" w:cs="Tahoma"/>
                <w:sz w:val="24"/>
                <w:szCs w:val="24"/>
              </w:rPr>
            </w:pPr>
            <w:hyperlink r:id="rId19" w:history="1">
              <w:r w:rsidR="00C3130E" w:rsidRPr="007C6EDB">
                <w:rPr>
                  <w:rStyle w:val="Hyperlink"/>
                  <w:rFonts w:ascii="Tahoma" w:hAnsi="Tahoma" w:cs="Tahoma"/>
                  <w:sz w:val="24"/>
                  <w:szCs w:val="24"/>
                </w:rPr>
                <w:t>Click here for information on these sessions</w:t>
              </w:r>
            </w:hyperlink>
          </w:p>
          <w:p w:rsidR="00C3130E" w:rsidRPr="007C6EDB" w:rsidRDefault="00C3130E" w:rsidP="00C3130E">
            <w:pPr>
              <w:rPr>
                <w:rStyle w:val="Hyperlink"/>
                <w:rFonts w:ascii="Tahoma" w:hAnsi="Tahoma" w:cs="Tahoma"/>
                <w:sz w:val="24"/>
                <w:szCs w:val="24"/>
              </w:rPr>
            </w:pPr>
          </w:p>
          <w:p w:rsidR="00C3130E" w:rsidRPr="007C6EDB" w:rsidRDefault="00C3130E" w:rsidP="00C3130E">
            <w:pPr>
              <w:rPr>
                <w:rFonts w:ascii="Tahoma" w:hAnsi="Tahoma" w:cs="Tahoma"/>
                <w:b/>
                <w:i/>
                <w:sz w:val="28"/>
                <w:szCs w:val="24"/>
              </w:rPr>
            </w:pPr>
            <w:r w:rsidRPr="007C6EDB">
              <w:rPr>
                <w:rFonts w:ascii="Tahoma" w:hAnsi="Tahoma" w:cs="Tahoma"/>
                <w:b/>
                <w:i/>
                <w:sz w:val="28"/>
                <w:szCs w:val="24"/>
              </w:rPr>
              <w:t>Free Fuel for our Fleet Vehicles</w:t>
            </w:r>
            <w:r w:rsidRPr="007C6EDB">
              <w:rPr>
                <w:rFonts w:ascii="Tahoma" w:hAnsi="Tahoma" w:cs="Tahoma"/>
                <w:b/>
                <w:i/>
                <w:sz w:val="28"/>
                <w:szCs w:val="24"/>
              </w:rPr>
              <w:br/>
            </w:r>
          </w:p>
          <w:p w:rsidR="00C3130E" w:rsidRPr="007C6EDB" w:rsidRDefault="00C3130E" w:rsidP="00C3130E">
            <w:pPr>
              <w:pStyle w:val="PlainText"/>
              <w:rPr>
                <w:rFonts w:ascii="Tahoma" w:hAnsi="Tahoma" w:cs="Tahoma"/>
              </w:rPr>
            </w:pPr>
            <w:r w:rsidRPr="007C6EDB">
              <w:rPr>
                <w:rFonts w:ascii="Tahoma" w:hAnsi="Tahoma" w:cs="Tahoma"/>
              </w:rPr>
              <w:t xml:space="preserve">Any Fleet driver using an ALLSTAR fuel card can get free fuel when filling up at BP garages. </w:t>
            </w:r>
          </w:p>
          <w:p w:rsidR="00C3130E" w:rsidRPr="007C6EDB" w:rsidRDefault="00C3130E" w:rsidP="00C3130E">
            <w:pPr>
              <w:pStyle w:val="PlainText"/>
              <w:rPr>
                <w:rFonts w:ascii="Tahoma" w:hAnsi="Tahoma" w:cs="Tahoma"/>
                <w:b/>
                <w:bCs/>
              </w:rPr>
            </w:pPr>
            <w:r w:rsidRPr="007C6EDB">
              <w:rPr>
                <w:rFonts w:ascii="Tahoma" w:hAnsi="Tahoma" w:cs="Tahoma"/>
              </w:rPr>
              <w:br/>
            </w:r>
            <w:r w:rsidRPr="007C6EDB">
              <w:rPr>
                <w:rFonts w:ascii="Tahoma" w:hAnsi="Tahoma" w:cs="Tahoma"/>
                <w:b/>
                <w:bCs/>
              </w:rPr>
              <w:t>Please note</w:t>
            </w:r>
            <w:r w:rsidRPr="007C6EDB">
              <w:rPr>
                <w:rFonts w:ascii="Tahoma" w:hAnsi="Tahoma" w:cs="Tahoma"/>
              </w:rPr>
              <w:t xml:space="preserve"> </w:t>
            </w:r>
            <w:r w:rsidRPr="007C6EDB">
              <w:rPr>
                <w:rFonts w:ascii="Tahoma" w:hAnsi="Tahoma" w:cs="Tahoma"/>
                <w:b/>
                <w:bCs/>
              </w:rPr>
              <w:t xml:space="preserve">this is for business use only. </w:t>
            </w:r>
            <w:r w:rsidRPr="007C6EDB">
              <w:rPr>
                <w:rFonts w:ascii="Tahoma" w:hAnsi="Tahoma" w:cs="Tahoma"/>
              </w:rPr>
              <w:t>More information is available at:</w:t>
            </w:r>
            <w:r w:rsidRPr="007C6EDB">
              <w:rPr>
                <w:rFonts w:ascii="Tahoma" w:hAnsi="Tahoma" w:cs="Tahoma"/>
                <w:b/>
                <w:bCs/>
              </w:rPr>
              <w:t xml:space="preserve"> </w:t>
            </w:r>
          </w:p>
          <w:p w:rsidR="00C3130E" w:rsidRPr="007C6EDB" w:rsidRDefault="00334438" w:rsidP="00C3130E">
            <w:pPr>
              <w:pStyle w:val="PlainText"/>
              <w:rPr>
                <w:rFonts w:ascii="Tahoma" w:hAnsi="Tahoma" w:cs="Tahoma"/>
              </w:rPr>
            </w:pPr>
            <w:hyperlink r:id="rId20" w:anchor="accordion_How" w:history="1">
              <w:r w:rsidR="00C3130E" w:rsidRPr="007C6EDB">
                <w:rPr>
                  <w:rStyle w:val="Hyperlink"/>
                  <w:rFonts w:ascii="Tahoma" w:hAnsi="Tahoma" w:cs="Tahoma"/>
                </w:rPr>
                <w:t>https://www.bp.com/en_gb/united-kingdom/home/products-and-services/faqs-for-uk-emergency-services--bp-customers-and-partners.html#accordion_How</w:t>
              </w:r>
            </w:hyperlink>
          </w:p>
          <w:p w:rsidR="00C3130E" w:rsidRPr="007C6EDB" w:rsidRDefault="00C3130E" w:rsidP="00C3130E">
            <w:pPr>
              <w:rPr>
                <w:rFonts w:ascii="Tahoma" w:hAnsi="Tahoma" w:cs="Tahoma"/>
                <w:sz w:val="24"/>
                <w:szCs w:val="24"/>
              </w:rPr>
            </w:pPr>
          </w:p>
        </w:tc>
      </w:tr>
      <w:tr w:rsidR="00C3130E" w:rsidRPr="00154D98" w:rsidTr="00A41928">
        <w:tc>
          <w:tcPr>
            <w:tcW w:w="5766" w:type="dxa"/>
            <w:tcBorders>
              <w:top w:val="single" w:sz="12" w:space="0" w:color="002060"/>
              <w:bottom w:val="single" w:sz="12" w:space="0" w:color="0391BF"/>
            </w:tcBorders>
            <w:tcMar>
              <w:left w:w="108" w:type="dxa"/>
            </w:tcMar>
            <w:vAlign w:val="center"/>
          </w:tcPr>
          <w:p w:rsidR="00C3130E" w:rsidRPr="00154D98" w:rsidRDefault="00C3130E" w:rsidP="00C3130E">
            <w:pPr>
              <w:rPr>
                <w:rFonts w:ascii="Tahoma" w:hAnsi="Tahoma" w:cs="Tahoma"/>
              </w:rPr>
            </w:pPr>
          </w:p>
        </w:tc>
        <w:tc>
          <w:tcPr>
            <w:tcW w:w="586" w:type="dxa"/>
            <w:tcBorders>
              <w:top w:val="single" w:sz="12" w:space="0" w:color="002060"/>
              <w:bottom w:val="single" w:sz="12" w:space="0" w:color="0391BF"/>
            </w:tcBorders>
            <w:vAlign w:val="center"/>
          </w:tcPr>
          <w:p w:rsidR="00C3130E" w:rsidRPr="00154D98" w:rsidRDefault="00C3130E" w:rsidP="00C3130E">
            <w:pPr>
              <w:rPr>
                <w:rFonts w:ascii="Tahoma" w:hAnsi="Tahoma" w:cs="Tahoma"/>
              </w:rPr>
            </w:pPr>
          </w:p>
        </w:tc>
        <w:tc>
          <w:tcPr>
            <w:tcW w:w="4268" w:type="dxa"/>
            <w:tcBorders>
              <w:top w:val="single" w:sz="12" w:space="0" w:color="002060"/>
              <w:bottom w:val="single" w:sz="12" w:space="0" w:color="0391BF"/>
            </w:tcBorders>
            <w:tcMar>
              <w:left w:w="108" w:type="dxa"/>
            </w:tcMar>
            <w:vAlign w:val="center"/>
          </w:tcPr>
          <w:p w:rsidR="00C3130E" w:rsidRPr="00154D98" w:rsidRDefault="00C3130E" w:rsidP="00C3130E">
            <w:pPr>
              <w:rPr>
                <w:rFonts w:ascii="Tahoma" w:hAnsi="Tahoma" w:cs="Tahoma"/>
              </w:rPr>
            </w:pPr>
          </w:p>
        </w:tc>
        <w:tc>
          <w:tcPr>
            <w:tcW w:w="217" w:type="dxa"/>
            <w:tcBorders>
              <w:top w:val="single" w:sz="12" w:space="0" w:color="002060"/>
              <w:bottom w:val="single" w:sz="12" w:space="0" w:color="0391BF"/>
            </w:tcBorders>
            <w:vAlign w:val="center"/>
          </w:tcPr>
          <w:p w:rsidR="00C3130E" w:rsidRPr="00154D98" w:rsidRDefault="00C3130E" w:rsidP="00C3130E">
            <w:pPr>
              <w:rPr>
                <w:rFonts w:ascii="Tahoma" w:hAnsi="Tahoma" w:cs="Tahoma"/>
              </w:rPr>
            </w:pPr>
          </w:p>
        </w:tc>
      </w:tr>
      <w:tr w:rsidR="00C3130E" w:rsidRPr="00154D98" w:rsidTr="006A3B2E">
        <w:tc>
          <w:tcPr>
            <w:tcW w:w="10837" w:type="dxa"/>
            <w:gridSpan w:val="4"/>
            <w:tcBorders>
              <w:top w:val="single" w:sz="12" w:space="0" w:color="00A15F"/>
              <w:left w:val="single" w:sz="12" w:space="0" w:color="00A15F"/>
              <w:bottom w:val="single" w:sz="12" w:space="0" w:color="00A15F"/>
              <w:right w:val="single" w:sz="12" w:space="0" w:color="00A15F"/>
            </w:tcBorders>
            <w:shd w:val="clear" w:color="auto" w:fill="00A15F"/>
            <w:tcMar>
              <w:left w:w="108" w:type="dxa"/>
              <w:right w:w="57" w:type="dxa"/>
            </w:tcMar>
            <w:vAlign w:val="center"/>
          </w:tcPr>
          <w:p w:rsidR="00C3130E" w:rsidRPr="00154D98" w:rsidRDefault="00E35712" w:rsidP="00C3130E">
            <w:pPr>
              <w:rPr>
                <w:rFonts w:ascii="Tahoma" w:hAnsi="Tahoma" w:cs="Tahoma"/>
              </w:rPr>
            </w:pPr>
            <w:r>
              <w:rPr>
                <w:rFonts w:ascii="Tahoma" w:hAnsi="Tahoma" w:cs="Tahoma"/>
                <w:b/>
                <w:color w:val="FFFFFF" w:themeColor="background1"/>
                <w:sz w:val="28"/>
                <w:szCs w:val="28"/>
              </w:rPr>
              <w:t xml:space="preserve">Validated Statistics </w:t>
            </w:r>
          </w:p>
        </w:tc>
      </w:tr>
      <w:tr w:rsidR="00C3130E" w:rsidRPr="00154D98" w:rsidTr="006A3B2E">
        <w:tc>
          <w:tcPr>
            <w:tcW w:w="10837" w:type="dxa"/>
            <w:gridSpan w:val="4"/>
            <w:tcBorders>
              <w:top w:val="single" w:sz="12" w:space="0" w:color="00A15F"/>
              <w:left w:val="single" w:sz="12" w:space="0" w:color="00A15F"/>
              <w:bottom w:val="single" w:sz="12" w:space="0" w:color="00A15F"/>
              <w:right w:val="single" w:sz="12" w:space="0" w:color="00A15F"/>
            </w:tcBorders>
            <w:tcMar>
              <w:left w:w="108" w:type="dxa"/>
              <w:right w:w="57" w:type="dxa"/>
            </w:tcMar>
          </w:tcPr>
          <w:p w:rsidR="00C3130E" w:rsidRPr="00C71F12" w:rsidRDefault="00C3130E" w:rsidP="00C3130E">
            <w:pPr>
              <w:spacing w:after="240"/>
              <w:rPr>
                <w:rFonts w:ascii="Arial" w:hAnsi="Arial" w:cs="Arial"/>
                <w:b/>
                <w:i/>
                <w:sz w:val="28"/>
                <w:szCs w:val="24"/>
              </w:rPr>
            </w:pPr>
            <w:r w:rsidRPr="00C71F12">
              <w:rPr>
                <w:rFonts w:ascii="Tahoma" w:eastAsia="Times New Roman" w:hAnsi="Tahoma" w:cs="Tahoma"/>
                <w:b/>
                <w:bCs/>
                <w:i/>
                <w:color w:val="333333"/>
                <w:sz w:val="28"/>
                <w:szCs w:val="24"/>
                <w:lang w:eastAsia="en-GB"/>
              </w:rPr>
              <w:t xml:space="preserve">UK Statistics </w:t>
            </w:r>
            <w:r w:rsidR="00A001F5">
              <w:rPr>
                <w:rFonts w:ascii="Tahoma" w:eastAsia="Times New Roman" w:hAnsi="Tahoma" w:cs="Tahoma"/>
                <w:b/>
                <w:bCs/>
                <w:i/>
                <w:color w:val="333333"/>
                <w:sz w:val="28"/>
                <w:szCs w:val="24"/>
                <w:lang w:eastAsia="en-GB"/>
              </w:rPr>
              <w:t>– as of 9am on 27</w:t>
            </w:r>
            <w:r w:rsidRPr="00C71F12">
              <w:rPr>
                <w:rFonts w:ascii="Tahoma" w:eastAsia="Times New Roman" w:hAnsi="Tahoma" w:cs="Tahoma"/>
                <w:b/>
                <w:bCs/>
                <w:i/>
                <w:color w:val="333333"/>
                <w:sz w:val="28"/>
                <w:szCs w:val="24"/>
                <w:lang w:eastAsia="en-GB"/>
              </w:rPr>
              <w:t xml:space="preserve"> March 2020:</w:t>
            </w:r>
            <w:r w:rsidRPr="00C71F12">
              <w:rPr>
                <w:rFonts w:ascii="Tahoma" w:hAnsi="Tahoma" w:cs="Tahoma"/>
                <w:i/>
                <w:color w:val="0B0C0C"/>
                <w:sz w:val="28"/>
                <w:szCs w:val="24"/>
                <w:shd w:val="clear" w:color="auto" w:fill="FFFFFF"/>
              </w:rPr>
              <w:t xml:space="preserve">  </w:t>
            </w:r>
          </w:p>
          <w:p w:rsidR="00C3130E" w:rsidRPr="00A97D6C" w:rsidRDefault="00A001F5" w:rsidP="00A001F5">
            <w:pPr>
              <w:pStyle w:val="ListParagraph"/>
              <w:numPr>
                <w:ilvl w:val="0"/>
                <w:numId w:val="9"/>
              </w:numPr>
              <w:spacing w:after="240"/>
              <w:ind w:left="459" w:firstLine="142"/>
              <w:rPr>
                <w:rFonts w:ascii="Tahoma" w:hAnsi="Tahoma" w:cs="Tahoma"/>
                <w:color w:val="0B0C0C"/>
                <w:szCs w:val="24"/>
                <w:shd w:val="clear" w:color="auto" w:fill="FFFFFF"/>
              </w:rPr>
            </w:pPr>
            <w:r>
              <w:rPr>
                <w:rFonts w:ascii="Tahoma" w:hAnsi="Tahoma" w:cs="Tahoma"/>
                <w:color w:val="0B0C0C"/>
                <w:szCs w:val="24"/>
                <w:shd w:val="clear" w:color="auto" w:fill="FFFFFF"/>
              </w:rPr>
              <w:t xml:space="preserve">113,777 </w:t>
            </w:r>
            <w:r w:rsidR="00C3130E" w:rsidRPr="00A97D6C">
              <w:rPr>
                <w:rFonts w:ascii="Tahoma" w:hAnsi="Tahoma" w:cs="Tahoma"/>
                <w:color w:val="0B0C0C"/>
                <w:szCs w:val="24"/>
                <w:shd w:val="clear" w:color="auto" w:fill="FFFFFF"/>
              </w:rPr>
              <w:t xml:space="preserve">people have been tested in the UK, </w:t>
            </w:r>
          </w:p>
          <w:p w:rsidR="00C3130E" w:rsidRPr="00A97D6C" w:rsidRDefault="00A001F5" w:rsidP="00A001F5">
            <w:pPr>
              <w:pStyle w:val="ListParagraph"/>
              <w:numPr>
                <w:ilvl w:val="0"/>
                <w:numId w:val="9"/>
              </w:numPr>
              <w:shd w:val="clear" w:color="auto" w:fill="FFFFFF"/>
              <w:spacing w:before="630" w:after="105" w:line="420" w:lineRule="atLeast"/>
              <w:ind w:left="459" w:firstLine="142"/>
              <w:outlineLvl w:val="2"/>
              <w:rPr>
                <w:rFonts w:ascii="Tahoma" w:eastAsia="Times New Roman" w:hAnsi="Tahoma" w:cs="Tahoma"/>
                <w:b/>
                <w:bCs/>
                <w:color w:val="333333"/>
                <w:szCs w:val="24"/>
                <w:lang w:eastAsia="en-GB"/>
              </w:rPr>
            </w:pPr>
            <w:proofErr w:type="gramStart"/>
            <w:r>
              <w:rPr>
                <w:rFonts w:ascii="Tahoma" w:hAnsi="Tahoma" w:cs="Tahoma"/>
                <w:color w:val="0B0C0C"/>
                <w:szCs w:val="24"/>
                <w:shd w:val="clear" w:color="auto" w:fill="FFFFFF"/>
              </w:rPr>
              <w:t>of</w:t>
            </w:r>
            <w:proofErr w:type="gramEnd"/>
            <w:r>
              <w:rPr>
                <w:rFonts w:ascii="Tahoma" w:hAnsi="Tahoma" w:cs="Tahoma"/>
                <w:color w:val="0B0C0C"/>
                <w:szCs w:val="24"/>
                <w:shd w:val="clear" w:color="auto" w:fill="FFFFFF"/>
              </w:rPr>
              <w:t xml:space="preserve"> which 99,234</w:t>
            </w:r>
            <w:r w:rsidR="00C3130E" w:rsidRPr="00A97D6C">
              <w:rPr>
                <w:rFonts w:ascii="Tahoma" w:hAnsi="Tahoma" w:cs="Tahoma"/>
                <w:color w:val="0B0C0C"/>
                <w:szCs w:val="24"/>
                <w:shd w:val="clear" w:color="auto" w:fill="FFFFFF"/>
              </w:rPr>
              <w:t xml:space="preserve"> w</w:t>
            </w:r>
            <w:r>
              <w:rPr>
                <w:rFonts w:ascii="Tahoma" w:hAnsi="Tahoma" w:cs="Tahoma"/>
                <w:color w:val="0B0C0C"/>
                <w:szCs w:val="24"/>
                <w:shd w:val="clear" w:color="auto" w:fill="FFFFFF"/>
              </w:rPr>
              <w:t>ere confirmed negative and 14,543</w:t>
            </w:r>
            <w:r w:rsidR="00C3130E" w:rsidRPr="00A97D6C">
              <w:rPr>
                <w:rFonts w:ascii="Tahoma" w:hAnsi="Tahoma" w:cs="Tahoma"/>
                <w:color w:val="0B0C0C"/>
                <w:szCs w:val="24"/>
                <w:shd w:val="clear" w:color="auto" w:fill="FFFFFF"/>
              </w:rPr>
              <w:t xml:space="preserve"> were confirmed positive. </w:t>
            </w:r>
          </w:p>
          <w:p w:rsidR="00C3130E" w:rsidRPr="00A001F5" w:rsidRDefault="00A001F5" w:rsidP="00A001F5">
            <w:pPr>
              <w:pStyle w:val="ListParagraph"/>
              <w:numPr>
                <w:ilvl w:val="0"/>
                <w:numId w:val="9"/>
              </w:numPr>
              <w:shd w:val="clear" w:color="auto" w:fill="FFFFFF"/>
              <w:spacing w:before="630" w:after="105" w:line="420" w:lineRule="atLeast"/>
              <w:ind w:left="0" w:firstLine="601"/>
              <w:outlineLvl w:val="2"/>
              <w:rPr>
                <w:rFonts w:ascii="Tahoma" w:eastAsia="Times New Roman" w:hAnsi="Tahoma" w:cs="Tahoma"/>
                <w:color w:val="333333"/>
                <w:szCs w:val="24"/>
                <w:lang w:eastAsia="en-GB"/>
              </w:rPr>
            </w:pPr>
            <w:r>
              <w:rPr>
                <w:rFonts w:ascii="Tahoma" w:hAnsi="Tahoma" w:cs="Tahoma"/>
                <w:color w:val="0B0C0C"/>
                <w:szCs w:val="24"/>
                <w:shd w:val="clear" w:color="auto" w:fill="FFFFFF"/>
              </w:rPr>
              <w:t>759</w:t>
            </w:r>
            <w:r w:rsidR="00C3130E" w:rsidRPr="00A001F5">
              <w:rPr>
                <w:rFonts w:ascii="Tahoma" w:hAnsi="Tahoma" w:cs="Tahoma"/>
                <w:color w:val="0B0C0C"/>
                <w:szCs w:val="24"/>
                <w:shd w:val="clear" w:color="auto" w:fill="FFFFFF"/>
              </w:rPr>
              <w:t xml:space="preserve"> patients in the UK, who tested positive for coronavirus (COVID-19) have sadly died.</w:t>
            </w:r>
            <w:r>
              <w:rPr>
                <w:rFonts w:ascii="Tahoma" w:hAnsi="Tahoma" w:cs="Tahoma"/>
                <w:color w:val="0B0C0C"/>
                <w:szCs w:val="24"/>
                <w:shd w:val="clear" w:color="auto" w:fill="FFFFFF"/>
              </w:rPr>
              <w:br/>
            </w:r>
            <w:r w:rsidR="00C3130E" w:rsidRPr="00A001F5">
              <w:rPr>
                <w:rFonts w:ascii="Tahoma" w:eastAsia="Times New Roman" w:hAnsi="Tahoma" w:cs="Tahoma"/>
                <w:b/>
                <w:bCs/>
                <w:i/>
                <w:color w:val="333333"/>
                <w:sz w:val="28"/>
                <w:szCs w:val="24"/>
                <w:lang w:eastAsia="en-GB"/>
              </w:rPr>
              <w:t xml:space="preserve">Scottish test numbers: </w:t>
            </w:r>
            <w:r>
              <w:rPr>
                <w:rFonts w:ascii="Tahoma" w:eastAsia="Times New Roman" w:hAnsi="Tahoma" w:cs="Tahoma"/>
                <w:b/>
                <w:bCs/>
                <w:i/>
                <w:color w:val="333333"/>
                <w:sz w:val="28"/>
                <w:szCs w:val="24"/>
                <w:lang w:eastAsia="en-GB"/>
              </w:rPr>
              <w:t xml:space="preserve">as of 2pm on </w:t>
            </w:r>
            <w:r w:rsidR="00C3130E" w:rsidRPr="00A001F5">
              <w:rPr>
                <w:rFonts w:ascii="Tahoma" w:eastAsia="Times New Roman" w:hAnsi="Tahoma" w:cs="Tahoma"/>
                <w:b/>
                <w:bCs/>
                <w:i/>
                <w:color w:val="333333"/>
                <w:sz w:val="28"/>
                <w:szCs w:val="24"/>
                <w:lang w:eastAsia="en-GB"/>
              </w:rPr>
              <w:t>2</w:t>
            </w:r>
            <w:r>
              <w:rPr>
                <w:rFonts w:ascii="Tahoma" w:eastAsia="Times New Roman" w:hAnsi="Tahoma" w:cs="Tahoma"/>
                <w:b/>
                <w:bCs/>
                <w:i/>
                <w:color w:val="333333"/>
                <w:sz w:val="28"/>
                <w:szCs w:val="24"/>
                <w:lang w:eastAsia="en-GB"/>
              </w:rPr>
              <w:t>7</w:t>
            </w:r>
            <w:r w:rsidR="00C3130E" w:rsidRPr="00A001F5">
              <w:rPr>
                <w:rFonts w:ascii="Tahoma" w:eastAsia="Times New Roman" w:hAnsi="Tahoma" w:cs="Tahoma"/>
                <w:b/>
                <w:bCs/>
                <w:i/>
                <w:color w:val="333333"/>
                <w:sz w:val="28"/>
                <w:szCs w:val="24"/>
                <w:lang w:eastAsia="en-GB"/>
              </w:rPr>
              <w:t xml:space="preserve"> March 2020</w:t>
            </w:r>
            <w:r w:rsidR="00E35712" w:rsidRPr="00A001F5">
              <w:rPr>
                <w:rFonts w:ascii="Tahoma" w:eastAsia="Times New Roman" w:hAnsi="Tahoma" w:cs="Tahoma"/>
                <w:b/>
                <w:bCs/>
                <w:i/>
                <w:color w:val="333333"/>
                <w:sz w:val="28"/>
                <w:szCs w:val="24"/>
                <w:lang w:eastAsia="en-GB"/>
              </w:rPr>
              <w:br/>
            </w:r>
            <w:proofErr w:type="gramStart"/>
            <w:r>
              <w:rPr>
                <w:rFonts w:ascii="Tahoma" w:eastAsia="Times New Roman" w:hAnsi="Tahoma" w:cs="Tahoma"/>
                <w:color w:val="333333"/>
                <w:szCs w:val="24"/>
                <w:lang w:eastAsia="en-GB"/>
              </w:rPr>
              <w:t>A</w:t>
            </w:r>
            <w:proofErr w:type="gramEnd"/>
            <w:r>
              <w:rPr>
                <w:rFonts w:ascii="Tahoma" w:eastAsia="Times New Roman" w:hAnsi="Tahoma" w:cs="Tahoma"/>
                <w:color w:val="333333"/>
                <w:szCs w:val="24"/>
                <w:lang w:eastAsia="en-GB"/>
              </w:rPr>
              <w:t xml:space="preserve"> total of 12,273</w:t>
            </w:r>
            <w:r w:rsidR="00C3130E" w:rsidRPr="00A001F5">
              <w:rPr>
                <w:rFonts w:ascii="Tahoma" w:eastAsia="Times New Roman" w:hAnsi="Tahoma" w:cs="Tahoma"/>
                <w:color w:val="333333"/>
                <w:szCs w:val="24"/>
                <w:lang w:eastAsia="en-GB"/>
              </w:rPr>
              <w:t xml:space="preserve"> Scottish tests have concluded. Of these:</w:t>
            </w:r>
          </w:p>
          <w:p w:rsidR="00C3130E" w:rsidRPr="00A97D6C" w:rsidRDefault="00C3130E" w:rsidP="00C3130E">
            <w:pPr>
              <w:numPr>
                <w:ilvl w:val="0"/>
                <w:numId w:val="8"/>
              </w:numPr>
              <w:shd w:val="clear" w:color="auto" w:fill="FFFFFF"/>
              <w:ind w:left="459" w:hanging="141"/>
              <w:rPr>
                <w:rFonts w:ascii="Tahoma" w:eastAsia="Times New Roman" w:hAnsi="Tahoma" w:cs="Tahoma"/>
                <w:color w:val="333333"/>
                <w:szCs w:val="24"/>
                <w:lang w:eastAsia="en-GB"/>
              </w:rPr>
            </w:pPr>
            <w:r>
              <w:rPr>
                <w:rFonts w:ascii="Tahoma" w:eastAsia="Times New Roman" w:hAnsi="Tahoma" w:cs="Tahoma"/>
                <w:color w:val="333333"/>
                <w:szCs w:val="24"/>
                <w:lang w:eastAsia="en-GB"/>
              </w:rPr>
              <w:t>1</w:t>
            </w:r>
            <w:r w:rsidR="00A001F5">
              <w:rPr>
                <w:rFonts w:ascii="Tahoma" w:eastAsia="Times New Roman" w:hAnsi="Tahoma" w:cs="Tahoma"/>
                <w:color w:val="333333"/>
                <w:szCs w:val="24"/>
                <w:lang w:eastAsia="en-GB"/>
              </w:rPr>
              <w:t>1,214</w:t>
            </w:r>
            <w:r w:rsidRPr="00A97D6C">
              <w:rPr>
                <w:rFonts w:ascii="Tahoma" w:eastAsia="Times New Roman" w:hAnsi="Tahoma" w:cs="Tahoma"/>
                <w:color w:val="333333"/>
                <w:szCs w:val="24"/>
                <w:lang w:eastAsia="en-GB"/>
              </w:rPr>
              <w:t> tests were confirmed negative.</w:t>
            </w:r>
          </w:p>
          <w:p w:rsidR="00C3130E" w:rsidRPr="00F129A0" w:rsidRDefault="00A001F5" w:rsidP="00C3130E">
            <w:pPr>
              <w:numPr>
                <w:ilvl w:val="0"/>
                <w:numId w:val="8"/>
              </w:numPr>
              <w:shd w:val="clear" w:color="auto" w:fill="FFFFFF"/>
              <w:spacing w:after="240"/>
              <w:ind w:left="459" w:hanging="141"/>
              <w:contextualSpacing/>
              <w:rPr>
                <w:rFonts w:ascii="Arial" w:hAnsi="Arial" w:cs="Arial"/>
                <w:sz w:val="24"/>
                <w:szCs w:val="24"/>
              </w:rPr>
            </w:pPr>
            <w:r>
              <w:rPr>
                <w:rFonts w:ascii="Tahoma" w:eastAsia="Times New Roman" w:hAnsi="Tahoma" w:cs="Tahoma"/>
                <w:color w:val="333333"/>
                <w:szCs w:val="24"/>
                <w:lang w:eastAsia="en-GB"/>
              </w:rPr>
              <w:t>1,059</w:t>
            </w:r>
            <w:r w:rsidR="00C3130E" w:rsidRPr="00F129A0">
              <w:rPr>
                <w:rFonts w:ascii="Tahoma" w:eastAsia="Times New Roman" w:hAnsi="Tahoma" w:cs="Tahoma"/>
                <w:color w:val="333333"/>
                <w:szCs w:val="24"/>
                <w:lang w:eastAsia="en-GB"/>
              </w:rPr>
              <w:t>tests were confirmed positive.</w:t>
            </w:r>
          </w:p>
          <w:p w:rsidR="00C3130E" w:rsidRPr="00C3130E" w:rsidRDefault="00A001F5" w:rsidP="00C3130E">
            <w:pPr>
              <w:numPr>
                <w:ilvl w:val="0"/>
                <w:numId w:val="8"/>
              </w:numPr>
              <w:shd w:val="clear" w:color="auto" w:fill="FFFFFF"/>
              <w:spacing w:after="240"/>
              <w:ind w:left="459" w:hanging="141"/>
              <w:contextualSpacing/>
              <w:rPr>
                <w:rFonts w:ascii="Arial" w:hAnsi="Arial" w:cs="Arial"/>
                <w:sz w:val="24"/>
                <w:szCs w:val="24"/>
              </w:rPr>
            </w:pPr>
            <w:r>
              <w:rPr>
                <w:rFonts w:ascii="Tahoma" w:eastAsia="Times New Roman" w:hAnsi="Tahoma" w:cs="Tahoma"/>
                <w:color w:val="333333"/>
                <w:szCs w:val="24"/>
                <w:lang w:eastAsia="en-GB"/>
              </w:rPr>
              <w:t>33</w:t>
            </w:r>
            <w:r w:rsidR="00C3130E" w:rsidRPr="00C3130E">
              <w:rPr>
                <w:rFonts w:ascii="Tahoma" w:eastAsia="Times New Roman" w:hAnsi="Tahoma" w:cs="Tahoma"/>
                <w:color w:val="333333"/>
                <w:szCs w:val="24"/>
                <w:lang w:eastAsia="en-GB"/>
              </w:rPr>
              <w:t xml:space="preserve"> patients who tested positive for coronavirus (COVID-19) have sadly died.</w:t>
            </w:r>
            <w:r w:rsidR="00E35712">
              <w:rPr>
                <w:rFonts w:ascii="Tahoma" w:eastAsia="Times New Roman" w:hAnsi="Tahoma" w:cs="Tahoma"/>
                <w:color w:val="333333"/>
                <w:szCs w:val="24"/>
                <w:lang w:eastAsia="en-GB"/>
              </w:rPr>
              <w:br/>
            </w:r>
          </w:p>
        </w:tc>
      </w:tr>
      <w:tr w:rsidR="00C3130E" w:rsidRPr="00154D98" w:rsidTr="006A3B2E">
        <w:tc>
          <w:tcPr>
            <w:tcW w:w="5766" w:type="dxa"/>
            <w:tcBorders>
              <w:top w:val="single" w:sz="12" w:space="0" w:color="00A15F"/>
              <w:bottom w:val="single" w:sz="12" w:space="0" w:color="0391BF"/>
            </w:tcBorders>
            <w:tcMar>
              <w:left w:w="108" w:type="dxa"/>
            </w:tcMar>
            <w:vAlign w:val="center"/>
          </w:tcPr>
          <w:p w:rsidR="00C3130E" w:rsidRPr="00154D98" w:rsidRDefault="00C3130E" w:rsidP="00C3130E">
            <w:pPr>
              <w:rPr>
                <w:rFonts w:ascii="Tahoma" w:hAnsi="Tahoma" w:cs="Tahoma"/>
              </w:rPr>
            </w:pPr>
          </w:p>
        </w:tc>
        <w:tc>
          <w:tcPr>
            <w:tcW w:w="586" w:type="dxa"/>
            <w:tcBorders>
              <w:top w:val="single" w:sz="12" w:space="0" w:color="00A15F"/>
              <w:bottom w:val="single" w:sz="12" w:space="0" w:color="0391BF"/>
            </w:tcBorders>
            <w:vAlign w:val="center"/>
          </w:tcPr>
          <w:p w:rsidR="00C3130E" w:rsidRPr="00154D98" w:rsidRDefault="00C3130E" w:rsidP="00C3130E">
            <w:pPr>
              <w:rPr>
                <w:rFonts w:ascii="Tahoma" w:hAnsi="Tahoma" w:cs="Tahoma"/>
              </w:rPr>
            </w:pPr>
          </w:p>
        </w:tc>
        <w:tc>
          <w:tcPr>
            <w:tcW w:w="4268" w:type="dxa"/>
            <w:tcBorders>
              <w:top w:val="single" w:sz="12" w:space="0" w:color="00A15F"/>
              <w:bottom w:val="single" w:sz="12" w:space="0" w:color="0391BF"/>
            </w:tcBorders>
            <w:tcMar>
              <w:left w:w="108" w:type="dxa"/>
            </w:tcMar>
            <w:vAlign w:val="center"/>
          </w:tcPr>
          <w:p w:rsidR="00C3130E" w:rsidRPr="00154D98" w:rsidRDefault="00C3130E" w:rsidP="00C3130E">
            <w:pPr>
              <w:rPr>
                <w:rFonts w:ascii="Tahoma" w:hAnsi="Tahoma" w:cs="Tahoma"/>
              </w:rPr>
            </w:pPr>
          </w:p>
        </w:tc>
        <w:tc>
          <w:tcPr>
            <w:tcW w:w="217" w:type="dxa"/>
            <w:tcBorders>
              <w:top w:val="single" w:sz="12" w:space="0" w:color="00A15F"/>
              <w:bottom w:val="single" w:sz="12" w:space="0" w:color="0391BF"/>
            </w:tcBorders>
            <w:vAlign w:val="center"/>
          </w:tcPr>
          <w:p w:rsidR="00C3130E" w:rsidRPr="00154D98" w:rsidRDefault="00C3130E" w:rsidP="00C3130E">
            <w:pPr>
              <w:rPr>
                <w:rFonts w:ascii="Tahoma" w:hAnsi="Tahoma" w:cs="Tahoma"/>
              </w:rPr>
            </w:pPr>
          </w:p>
        </w:tc>
      </w:tr>
      <w:tr w:rsidR="00C3130E" w:rsidRPr="00154D98" w:rsidTr="006A3B2E">
        <w:tc>
          <w:tcPr>
            <w:tcW w:w="10837" w:type="dxa"/>
            <w:gridSpan w:val="4"/>
            <w:tcBorders>
              <w:top w:val="single" w:sz="12" w:space="0" w:color="0391BF"/>
              <w:left w:val="single" w:sz="12" w:space="0" w:color="0391BF"/>
              <w:bottom w:val="single" w:sz="12" w:space="0" w:color="0391BF"/>
              <w:right w:val="single" w:sz="12" w:space="0" w:color="0391BF"/>
            </w:tcBorders>
            <w:shd w:val="clear" w:color="auto" w:fill="0391BF"/>
            <w:tcMar>
              <w:left w:w="108" w:type="dxa"/>
            </w:tcMar>
            <w:vAlign w:val="center"/>
          </w:tcPr>
          <w:p w:rsidR="00C3130E" w:rsidRPr="00154D98" w:rsidRDefault="00C3130E" w:rsidP="00C3130E">
            <w:pPr>
              <w:rPr>
                <w:rFonts w:ascii="Tahoma" w:hAnsi="Tahoma" w:cs="Tahoma"/>
              </w:rPr>
            </w:pPr>
            <w:r w:rsidRPr="00154D98">
              <w:rPr>
                <w:rFonts w:ascii="Tahoma" w:hAnsi="Tahoma" w:cs="Tahoma"/>
                <w:b/>
                <w:color w:val="FFFFFF" w:themeColor="background1"/>
                <w:sz w:val="28"/>
                <w:szCs w:val="28"/>
              </w:rPr>
              <w:t>Important Reminders</w:t>
            </w:r>
          </w:p>
        </w:tc>
      </w:tr>
      <w:tr w:rsidR="00C3130E" w:rsidRPr="00154D98" w:rsidTr="006A3B2E">
        <w:tc>
          <w:tcPr>
            <w:tcW w:w="10837" w:type="dxa"/>
            <w:gridSpan w:val="4"/>
            <w:tcBorders>
              <w:top w:val="single" w:sz="12" w:space="0" w:color="0391BF"/>
              <w:left w:val="single" w:sz="12" w:space="0" w:color="0391BF"/>
              <w:bottom w:val="single" w:sz="12" w:space="0" w:color="0391BF"/>
              <w:right w:val="single" w:sz="12" w:space="0" w:color="0391BF"/>
            </w:tcBorders>
            <w:tcMar>
              <w:left w:w="108" w:type="dxa"/>
              <w:right w:w="57" w:type="dxa"/>
            </w:tcMar>
          </w:tcPr>
          <w:p w:rsidR="00C3130E" w:rsidRPr="00154D98" w:rsidRDefault="00C3130E" w:rsidP="00C3130E">
            <w:pPr>
              <w:spacing w:before="60"/>
              <w:rPr>
                <w:rFonts w:ascii="Tahoma" w:hAnsi="Tahoma" w:cs="Tahoma"/>
                <w:b/>
                <w:szCs w:val="20"/>
              </w:rPr>
            </w:pPr>
            <w:r w:rsidRPr="00154D98">
              <w:rPr>
                <w:rFonts w:ascii="Tahoma" w:hAnsi="Tahoma" w:cs="Tahoma"/>
                <w:b/>
                <w:szCs w:val="20"/>
              </w:rPr>
              <w:t>Please refer to these website for the latest guidance and information:</w:t>
            </w:r>
          </w:p>
          <w:p w:rsidR="00C3130E" w:rsidRPr="00154D98" w:rsidRDefault="00C3130E" w:rsidP="00C3130E">
            <w:pPr>
              <w:spacing w:before="60"/>
              <w:rPr>
                <w:rFonts w:ascii="Tahoma" w:hAnsi="Tahoma" w:cs="Tahoma"/>
                <w:b/>
                <w:szCs w:val="20"/>
              </w:rPr>
            </w:pPr>
            <w:r w:rsidRPr="00154D98">
              <w:rPr>
                <w:rFonts w:ascii="Tahoma" w:hAnsi="Tahoma" w:cs="Tahoma"/>
                <w:b/>
                <w:szCs w:val="20"/>
              </w:rPr>
              <w:t>Health Protection Scotland Covid-19</w:t>
            </w:r>
          </w:p>
          <w:p w:rsidR="00C3130E" w:rsidRPr="00154D98" w:rsidRDefault="00C3130E" w:rsidP="00C3130E">
            <w:pPr>
              <w:rPr>
                <w:rFonts w:ascii="Tahoma" w:hAnsi="Tahoma" w:cs="Tahoma"/>
                <w:sz w:val="20"/>
                <w:szCs w:val="20"/>
              </w:rPr>
            </w:pPr>
            <w:r w:rsidRPr="00154D98">
              <w:rPr>
                <w:rFonts w:ascii="Tahoma" w:hAnsi="Tahoma" w:cs="Tahoma"/>
                <w:sz w:val="20"/>
                <w:szCs w:val="20"/>
              </w:rPr>
              <w:t>This includes guidance documents for clinicians, advice for staff in other settings, etc</w:t>
            </w:r>
          </w:p>
          <w:p w:rsidR="00C3130E" w:rsidRPr="00154D98" w:rsidRDefault="00334438" w:rsidP="00C3130E">
            <w:pPr>
              <w:rPr>
                <w:rStyle w:val="Hyperlink"/>
                <w:rFonts w:ascii="Tahoma" w:hAnsi="Tahoma" w:cs="Tahoma"/>
                <w:sz w:val="20"/>
                <w:szCs w:val="20"/>
              </w:rPr>
            </w:pPr>
            <w:hyperlink r:id="rId21" w:anchor="news" w:history="1">
              <w:r w:rsidR="00C3130E" w:rsidRPr="00154D98">
                <w:rPr>
                  <w:rStyle w:val="Hyperlink"/>
                  <w:rFonts w:ascii="Tahoma" w:hAnsi="Tahoma" w:cs="Tahoma"/>
                  <w:sz w:val="20"/>
                  <w:szCs w:val="20"/>
                </w:rPr>
                <w:t>https://www.hps.scot.nhs.uk/a-to-z-of-topics/wuhan-novel-coronavirus/#news</w:t>
              </w:r>
            </w:hyperlink>
          </w:p>
          <w:p w:rsidR="00C3130E" w:rsidRPr="00154D98" w:rsidRDefault="00C3130E" w:rsidP="00C3130E">
            <w:pPr>
              <w:contextualSpacing/>
              <w:rPr>
                <w:rStyle w:val="Hyperlink"/>
                <w:rFonts w:ascii="Tahoma" w:hAnsi="Tahoma" w:cs="Tahoma"/>
                <w:sz w:val="20"/>
                <w:szCs w:val="20"/>
              </w:rPr>
            </w:pPr>
          </w:p>
          <w:p w:rsidR="00C3130E" w:rsidRPr="00154D98" w:rsidRDefault="00C3130E" w:rsidP="00C3130E">
            <w:pPr>
              <w:spacing w:before="60"/>
              <w:rPr>
                <w:rFonts w:ascii="Tahoma" w:hAnsi="Tahoma" w:cs="Tahoma"/>
                <w:b/>
                <w:szCs w:val="20"/>
              </w:rPr>
            </w:pPr>
            <w:r w:rsidRPr="00154D98">
              <w:rPr>
                <w:rFonts w:ascii="Tahoma" w:hAnsi="Tahoma" w:cs="Tahoma"/>
                <w:b/>
                <w:szCs w:val="20"/>
              </w:rPr>
              <w:t>World Health Organisation Covid-19</w:t>
            </w:r>
          </w:p>
          <w:p w:rsidR="00C3130E" w:rsidRPr="00154D98" w:rsidRDefault="00334438" w:rsidP="00C3130E">
            <w:pPr>
              <w:rPr>
                <w:rFonts w:ascii="Tahoma" w:hAnsi="Tahoma" w:cs="Tahoma"/>
                <w:sz w:val="20"/>
                <w:szCs w:val="20"/>
              </w:rPr>
            </w:pPr>
            <w:hyperlink r:id="rId22" w:history="1">
              <w:r w:rsidR="00C3130E" w:rsidRPr="00154D98">
                <w:rPr>
                  <w:rStyle w:val="Hyperlink"/>
                  <w:rFonts w:ascii="Tahoma" w:hAnsi="Tahoma" w:cs="Tahoma"/>
                  <w:sz w:val="20"/>
                  <w:szCs w:val="20"/>
                </w:rPr>
                <w:t>https://www.who.int/emergencies/diseases/novel-coronavirus-2019</w:t>
              </w:r>
            </w:hyperlink>
          </w:p>
          <w:p w:rsidR="00C3130E" w:rsidRDefault="00C3130E" w:rsidP="00C3130E">
            <w:pPr>
              <w:spacing w:before="60"/>
              <w:rPr>
                <w:rFonts w:ascii="Tahoma" w:hAnsi="Tahoma" w:cs="Tahoma"/>
                <w:b/>
                <w:szCs w:val="20"/>
              </w:rPr>
            </w:pPr>
          </w:p>
          <w:p w:rsidR="00C3130E" w:rsidRPr="00154D98" w:rsidRDefault="00C3130E" w:rsidP="00C3130E">
            <w:pPr>
              <w:spacing w:before="60"/>
              <w:rPr>
                <w:rFonts w:ascii="Tahoma" w:hAnsi="Tahoma" w:cs="Tahoma"/>
                <w:b/>
                <w:szCs w:val="20"/>
              </w:rPr>
            </w:pPr>
            <w:r w:rsidRPr="00154D98">
              <w:rPr>
                <w:rFonts w:ascii="Tahoma" w:hAnsi="Tahoma" w:cs="Tahoma"/>
                <w:b/>
                <w:szCs w:val="20"/>
              </w:rPr>
              <w:t>UK Government Covid-19 Action Plan</w:t>
            </w:r>
          </w:p>
          <w:p w:rsidR="00C3130E" w:rsidRPr="00154D98" w:rsidRDefault="00334438" w:rsidP="00C3130E">
            <w:pPr>
              <w:rPr>
                <w:rFonts w:ascii="Tahoma" w:hAnsi="Tahoma" w:cs="Tahoma"/>
                <w:sz w:val="20"/>
                <w:szCs w:val="20"/>
              </w:rPr>
            </w:pPr>
            <w:hyperlink r:id="rId23" w:history="1">
              <w:r w:rsidR="00C3130E" w:rsidRPr="00154D98">
                <w:rPr>
                  <w:rStyle w:val="Hyperlink"/>
                  <w:rFonts w:ascii="Tahoma" w:hAnsi="Tahoma" w:cs="Tahoma"/>
                  <w:sz w:val="20"/>
                  <w:szCs w:val="20"/>
                </w:rPr>
                <w:t>https://www.gov.uk/government/publications/coronavirus-action-plan/coronavirus-action-plan-a-guide-to-what-you-can-expect-across-the-uk</w:t>
              </w:r>
            </w:hyperlink>
          </w:p>
          <w:p w:rsidR="00C3130E" w:rsidRDefault="00C3130E" w:rsidP="00C3130E">
            <w:pPr>
              <w:spacing w:before="60"/>
              <w:rPr>
                <w:rFonts w:ascii="Tahoma" w:hAnsi="Tahoma" w:cs="Tahoma"/>
                <w:b/>
                <w:szCs w:val="20"/>
              </w:rPr>
            </w:pPr>
          </w:p>
          <w:p w:rsidR="00C3130E" w:rsidRPr="00154D98" w:rsidRDefault="00C3130E" w:rsidP="00C3130E">
            <w:pPr>
              <w:spacing w:before="60"/>
              <w:rPr>
                <w:rFonts w:ascii="Tahoma" w:hAnsi="Tahoma" w:cs="Tahoma"/>
                <w:b/>
                <w:szCs w:val="20"/>
              </w:rPr>
            </w:pPr>
            <w:r w:rsidRPr="00154D98">
              <w:rPr>
                <w:rFonts w:ascii="Tahoma" w:hAnsi="Tahoma" w:cs="Tahoma"/>
                <w:b/>
                <w:szCs w:val="20"/>
              </w:rPr>
              <w:t>Scottish Government: Coronavirus in Scotland</w:t>
            </w:r>
          </w:p>
          <w:p w:rsidR="00C3130E" w:rsidRPr="00154D98" w:rsidRDefault="00334438" w:rsidP="00C3130E">
            <w:pPr>
              <w:rPr>
                <w:rFonts w:ascii="Tahoma" w:hAnsi="Tahoma" w:cs="Tahoma"/>
                <w:color w:val="333333"/>
                <w:sz w:val="20"/>
                <w:szCs w:val="20"/>
              </w:rPr>
            </w:pPr>
            <w:hyperlink r:id="rId24" w:history="1">
              <w:r w:rsidR="00C3130E" w:rsidRPr="00154D98">
                <w:rPr>
                  <w:rStyle w:val="Hyperlink"/>
                  <w:rFonts w:ascii="Tahoma" w:hAnsi="Tahoma" w:cs="Tahoma"/>
                  <w:sz w:val="20"/>
                  <w:szCs w:val="20"/>
                </w:rPr>
                <w:t>https://www.gov.scot/coronavirus-covid-19/</w:t>
              </w:r>
            </w:hyperlink>
          </w:p>
          <w:p w:rsidR="00C3130E" w:rsidRPr="004111BF" w:rsidRDefault="00C3130E" w:rsidP="00C3130E">
            <w:pPr>
              <w:spacing w:after="240"/>
              <w:rPr>
                <w:rFonts w:ascii="Arial" w:hAnsi="Arial" w:cs="Arial"/>
                <w:sz w:val="24"/>
                <w:szCs w:val="24"/>
              </w:rPr>
            </w:pPr>
          </w:p>
        </w:tc>
      </w:tr>
      <w:tr w:rsidR="00C3130E" w:rsidRPr="00154D98" w:rsidTr="006A3B2E">
        <w:tc>
          <w:tcPr>
            <w:tcW w:w="5766" w:type="dxa"/>
            <w:tcBorders>
              <w:top w:val="single" w:sz="12" w:space="0" w:color="0391BF"/>
            </w:tcBorders>
            <w:shd w:val="clear" w:color="auto" w:fill="FFFFFF" w:themeFill="background1"/>
            <w:tcMar>
              <w:left w:w="108" w:type="dxa"/>
            </w:tcMar>
            <w:vAlign w:val="center"/>
          </w:tcPr>
          <w:p w:rsidR="00C3130E" w:rsidRPr="00154D98" w:rsidRDefault="00C3130E" w:rsidP="00C3130E">
            <w:pPr>
              <w:rPr>
                <w:rFonts w:ascii="Tahoma" w:hAnsi="Tahoma" w:cs="Tahoma"/>
              </w:rPr>
            </w:pPr>
          </w:p>
        </w:tc>
        <w:tc>
          <w:tcPr>
            <w:tcW w:w="586" w:type="dxa"/>
            <w:tcBorders>
              <w:top w:val="single" w:sz="12" w:space="0" w:color="0391BF"/>
            </w:tcBorders>
            <w:shd w:val="clear" w:color="auto" w:fill="FFFFFF" w:themeFill="background1"/>
            <w:vAlign w:val="center"/>
          </w:tcPr>
          <w:p w:rsidR="00C3130E" w:rsidRPr="00154D98" w:rsidRDefault="00C3130E" w:rsidP="00C3130E">
            <w:pPr>
              <w:rPr>
                <w:rFonts w:ascii="Tahoma" w:hAnsi="Tahoma" w:cs="Tahoma"/>
              </w:rPr>
            </w:pPr>
          </w:p>
        </w:tc>
        <w:tc>
          <w:tcPr>
            <w:tcW w:w="4268" w:type="dxa"/>
            <w:tcBorders>
              <w:top w:val="single" w:sz="12" w:space="0" w:color="0391BF"/>
            </w:tcBorders>
            <w:shd w:val="clear" w:color="auto" w:fill="FFFFFF" w:themeFill="background1"/>
            <w:tcMar>
              <w:left w:w="108" w:type="dxa"/>
            </w:tcMar>
            <w:vAlign w:val="center"/>
          </w:tcPr>
          <w:p w:rsidR="00C3130E" w:rsidRPr="00154D98" w:rsidRDefault="00C3130E" w:rsidP="00C3130E">
            <w:pPr>
              <w:rPr>
                <w:rFonts w:ascii="Tahoma" w:hAnsi="Tahoma" w:cs="Tahoma"/>
              </w:rPr>
            </w:pPr>
          </w:p>
        </w:tc>
        <w:tc>
          <w:tcPr>
            <w:tcW w:w="217" w:type="dxa"/>
            <w:tcBorders>
              <w:top w:val="single" w:sz="12" w:space="0" w:color="0391BF"/>
            </w:tcBorders>
            <w:vAlign w:val="center"/>
          </w:tcPr>
          <w:p w:rsidR="00C3130E" w:rsidRPr="00154D98" w:rsidRDefault="00C3130E" w:rsidP="00C3130E">
            <w:pPr>
              <w:rPr>
                <w:rFonts w:ascii="Tahoma" w:hAnsi="Tahoma" w:cs="Tahoma"/>
              </w:rPr>
            </w:pPr>
          </w:p>
        </w:tc>
      </w:tr>
      <w:tr w:rsidR="00C3130E" w:rsidRPr="00154D98" w:rsidTr="006A3B2E">
        <w:trPr>
          <w:trHeight w:val="618"/>
        </w:trPr>
        <w:tc>
          <w:tcPr>
            <w:tcW w:w="10837" w:type="dxa"/>
            <w:gridSpan w:val="4"/>
            <w:shd w:val="clear" w:color="auto" w:fill="092869"/>
            <w:tcMar>
              <w:left w:w="108" w:type="dxa"/>
            </w:tcMar>
            <w:vAlign w:val="center"/>
          </w:tcPr>
          <w:p w:rsidR="00C3130E" w:rsidRPr="00154D98" w:rsidRDefault="00C3130E" w:rsidP="00C3130E">
            <w:pPr>
              <w:jc w:val="center"/>
              <w:rPr>
                <w:rFonts w:ascii="Tahoma" w:hAnsi="Tahoma" w:cs="Tahoma"/>
              </w:rPr>
            </w:pPr>
            <w:r w:rsidRPr="006A3B2E">
              <w:rPr>
                <w:rFonts w:ascii="Tahoma" w:hAnsi="Tahoma" w:cs="Tahoma"/>
                <w:color w:val="FFFFFF" w:themeColor="background1"/>
                <w:sz w:val="20"/>
              </w:rPr>
              <w:t>If you have any communication related questions  please email: lothian.communications@nhs.net</w:t>
            </w:r>
          </w:p>
        </w:tc>
      </w:tr>
    </w:tbl>
    <w:p w:rsidR="0050241F" w:rsidRPr="00154D98" w:rsidRDefault="0050241F" w:rsidP="008B7709">
      <w:pPr>
        <w:rPr>
          <w:rFonts w:ascii="Tahoma" w:hAnsi="Tahoma" w:cs="Tahoma"/>
        </w:rPr>
      </w:pPr>
    </w:p>
    <w:p w:rsidR="008B7709" w:rsidRPr="00154D98" w:rsidRDefault="008B7709" w:rsidP="008B7709">
      <w:pPr>
        <w:rPr>
          <w:rFonts w:ascii="Tahoma" w:hAnsi="Tahoma" w:cs="Tahoma"/>
        </w:rPr>
      </w:pPr>
    </w:p>
    <w:sectPr w:rsidR="008B7709" w:rsidRPr="00154D98" w:rsidSect="00A41928">
      <w:pgSz w:w="11906" w:h="16838"/>
      <w:pgMar w:top="567" w:right="144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F08"/>
    <w:multiLevelType w:val="hybridMultilevel"/>
    <w:tmpl w:val="EACC4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DE3A85"/>
    <w:multiLevelType w:val="hybridMultilevel"/>
    <w:tmpl w:val="7BB4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A090B"/>
    <w:multiLevelType w:val="hybridMultilevel"/>
    <w:tmpl w:val="42FC18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EA235B4"/>
    <w:multiLevelType w:val="hybridMultilevel"/>
    <w:tmpl w:val="A8C63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3C25EB"/>
    <w:multiLevelType w:val="hybridMultilevel"/>
    <w:tmpl w:val="14D0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11898"/>
    <w:multiLevelType w:val="multilevel"/>
    <w:tmpl w:val="7E88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626F8"/>
    <w:multiLevelType w:val="hybridMultilevel"/>
    <w:tmpl w:val="A9F8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0B02E2"/>
    <w:multiLevelType w:val="hybridMultilevel"/>
    <w:tmpl w:val="83F82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8B4970"/>
    <w:multiLevelType w:val="hybridMultilevel"/>
    <w:tmpl w:val="2702E37E"/>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9" w15:restartNumberingAfterBreak="0">
    <w:nsid w:val="668D7833"/>
    <w:multiLevelType w:val="hybridMultilevel"/>
    <w:tmpl w:val="FF42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351CA7"/>
    <w:multiLevelType w:val="multilevel"/>
    <w:tmpl w:val="F6E2D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FE040B8"/>
    <w:multiLevelType w:val="hybridMultilevel"/>
    <w:tmpl w:val="4E46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1"/>
  </w:num>
  <w:num w:numId="6">
    <w:abstractNumId w:val="7"/>
  </w:num>
  <w:num w:numId="7">
    <w:abstractNumId w:val="10"/>
  </w:num>
  <w:num w:numId="8">
    <w:abstractNumId w:val="5"/>
  </w:num>
  <w:num w:numId="9">
    <w:abstractNumId w:val="9"/>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2"/>
  </w:compat>
  <w:rsids>
    <w:rsidRoot w:val="008B7709"/>
    <w:rsid w:val="00142F9E"/>
    <w:rsid w:val="00147A32"/>
    <w:rsid w:val="00154D98"/>
    <w:rsid w:val="0022644E"/>
    <w:rsid w:val="00267C66"/>
    <w:rsid w:val="002D7E5C"/>
    <w:rsid w:val="002F08F5"/>
    <w:rsid w:val="003255AD"/>
    <w:rsid w:val="00334438"/>
    <w:rsid w:val="00380883"/>
    <w:rsid w:val="003E32EA"/>
    <w:rsid w:val="004111BF"/>
    <w:rsid w:val="00416EAC"/>
    <w:rsid w:val="004E60AE"/>
    <w:rsid w:val="004F3A7A"/>
    <w:rsid w:val="00500EA4"/>
    <w:rsid w:val="0050241F"/>
    <w:rsid w:val="0051499D"/>
    <w:rsid w:val="005572E1"/>
    <w:rsid w:val="00584FCE"/>
    <w:rsid w:val="005B592C"/>
    <w:rsid w:val="00696D1D"/>
    <w:rsid w:val="006A3B2E"/>
    <w:rsid w:val="006D5E61"/>
    <w:rsid w:val="00753C11"/>
    <w:rsid w:val="007A02D0"/>
    <w:rsid w:val="007D0371"/>
    <w:rsid w:val="007F58D1"/>
    <w:rsid w:val="00881D71"/>
    <w:rsid w:val="008A7224"/>
    <w:rsid w:val="008B7709"/>
    <w:rsid w:val="009538BD"/>
    <w:rsid w:val="009840AA"/>
    <w:rsid w:val="00A001F5"/>
    <w:rsid w:val="00A1003E"/>
    <w:rsid w:val="00A41928"/>
    <w:rsid w:val="00A933F0"/>
    <w:rsid w:val="00AB7970"/>
    <w:rsid w:val="00AC7081"/>
    <w:rsid w:val="00AD0131"/>
    <w:rsid w:val="00AF7818"/>
    <w:rsid w:val="00B05C10"/>
    <w:rsid w:val="00B668E6"/>
    <w:rsid w:val="00BA7845"/>
    <w:rsid w:val="00BB383B"/>
    <w:rsid w:val="00BD3485"/>
    <w:rsid w:val="00C06251"/>
    <w:rsid w:val="00C3130E"/>
    <w:rsid w:val="00C802E2"/>
    <w:rsid w:val="00C855C5"/>
    <w:rsid w:val="00D106D6"/>
    <w:rsid w:val="00D12467"/>
    <w:rsid w:val="00D23C18"/>
    <w:rsid w:val="00DB51F1"/>
    <w:rsid w:val="00DC28DF"/>
    <w:rsid w:val="00E0375B"/>
    <w:rsid w:val="00E05058"/>
    <w:rsid w:val="00E22EC3"/>
    <w:rsid w:val="00E263FF"/>
    <w:rsid w:val="00E35712"/>
    <w:rsid w:val="00E71B0D"/>
    <w:rsid w:val="00EA0E72"/>
    <w:rsid w:val="00EC6701"/>
    <w:rsid w:val="00F66D5F"/>
    <w:rsid w:val="00FA2172"/>
    <w:rsid w:val="00FC0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B17C"/>
  <w15:docId w15:val="{EA3620E1-C0C5-462F-90CA-54772817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7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709"/>
    <w:rPr>
      <w:rFonts w:ascii="Tahoma" w:hAnsi="Tahoma" w:cs="Tahoma"/>
      <w:sz w:val="16"/>
      <w:szCs w:val="16"/>
    </w:rPr>
  </w:style>
  <w:style w:type="character" w:customStyle="1" w:styleId="thepagetitle">
    <w:name w:val="thepagetitle"/>
    <w:basedOn w:val="DefaultParagraphFont"/>
    <w:rsid w:val="008B7709"/>
  </w:style>
  <w:style w:type="character" w:styleId="Hyperlink">
    <w:name w:val="Hyperlink"/>
    <w:basedOn w:val="DefaultParagraphFont"/>
    <w:uiPriority w:val="99"/>
    <w:unhideWhenUsed/>
    <w:rsid w:val="007A02D0"/>
    <w:rPr>
      <w:color w:val="0000FF" w:themeColor="hyperlink"/>
      <w:u w:val="single"/>
    </w:rPr>
  </w:style>
  <w:style w:type="paragraph" w:styleId="ListParagraph">
    <w:name w:val="List Paragraph"/>
    <w:basedOn w:val="Normal"/>
    <w:uiPriority w:val="34"/>
    <w:qFormat/>
    <w:rsid w:val="002F08F5"/>
    <w:pPr>
      <w:ind w:left="720"/>
      <w:contextualSpacing/>
    </w:pPr>
  </w:style>
  <w:style w:type="character" w:styleId="FollowedHyperlink">
    <w:name w:val="FollowedHyperlink"/>
    <w:basedOn w:val="DefaultParagraphFont"/>
    <w:uiPriority w:val="99"/>
    <w:semiHidden/>
    <w:unhideWhenUsed/>
    <w:rsid w:val="00E0375B"/>
    <w:rPr>
      <w:color w:val="800080" w:themeColor="followedHyperlink"/>
      <w:u w:val="single"/>
    </w:rPr>
  </w:style>
  <w:style w:type="paragraph" w:styleId="PlainText">
    <w:name w:val="Plain Text"/>
    <w:basedOn w:val="Normal"/>
    <w:link w:val="PlainTextChar"/>
    <w:uiPriority w:val="99"/>
    <w:unhideWhenUsed/>
    <w:rsid w:val="00C3130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C3130E"/>
    <w:rPr>
      <w:rFonts w:ascii="Calibri" w:hAnsi="Calibri" w:cs="Calibri"/>
    </w:rPr>
  </w:style>
  <w:style w:type="character" w:styleId="Strong">
    <w:name w:val="Strong"/>
    <w:basedOn w:val="DefaultParagraphFont"/>
    <w:uiPriority w:val="22"/>
    <w:qFormat/>
    <w:rsid w:val="00C3130E"/>
    <w:rPr>
      <w:b/>
      <w:bCs/>
    </w:rPr>
  </w:style>
  <w:style w:type="paragraph" w:customStyle="1" w:styleId="Default">
    <w:name w:val="Default"/>
    <w:rsid w:val="00142F9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344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20665">
      <w:bodyDiv w:val="1"/>
      <w:marLeft w:val="0"/>
      <w:marRight w:val="0"/>
      <w:marTop w:val="0"/>
      <w:marBottom w:val="0"/>
      <w:divBdr>
        <w:top w:val="none" w:sz="0" w:space="0" w:color="auto"/>
        <w:left w:val="none" w:sz="0" w:space="0" w:color="auto"/>
        <w:bottom w:val="none" w:sz="0" w:space="0" w:color="auto"/>
        <w:right w:val="none" w:sz="0" w:space="0" w:color="auto"/>
      </w:divBdr>
    </w:div>
    <w:div w:id="585769998">
      <w:bodyDiv w:val="1"/>
      <w:marLeft w:val="0"/>
      <w:marRight w:val="0"/>
      <w:marTop w:val="0"/>
      <w:marBottom w:val="0"/>
      <w:divBdr>
        <w:top w:val="none" w:sz="0" w:space="0" w:color="auto"/>
        <w:left w:val="none" w:sz="0" w:space="0" w:color="auto"/>
        <w:bottom w:val="none" w:sz="0" w:space="0" w:color="auto"/>
        <w:right w:val="none" w:sz="0" w:space="0" w:color="auto"/>
      </w:divBdr>
    </w:div>
    <w:div w:id="609748757">
      <w:bodyDiv w:val="1"/>
      <w:marLeft w:val="0"/>
      <w:marRight w:val="0"/>
      <w:marTop w:val="0"/>
      <w:marBottom w:val="0"/>
      <w:divBdr>
        <w:top w:val="none" w:sz="0" w:space="0" w:color="auto"/>
        <w:left w:val="none" w:sz="0" w:space="0" w:color="auto"/>
        <w:bottom w:val="none" w:sz="0" w:space="0" w:color="auto"/>
        <w:right w:val="none" w:sz="0" w:space="0" w:color="auto"/>
      </w:divBdr>
    </w:div>
    <w:div w:id="630792075">
      <w:bodyDiv w:val="1"/>
      <w:marLeft w:val="0"/>
      <w:marRight w:val="0"/>
      <w:marTop w:val="0"/>
      <w:marBottom w:val="0"/>
      <w:divBdr>
        <w:top w:val="none" w:sz="0" w:space="0" w:color="auto"/>
        <w:left w:val="none" w:sz="0" w:space="0" w:color="auto"/>
        <w:bottom w:val="none" w:sz="0" w:space="0" w:color="auto"/>
        <w:right w:val="none" w:sz="0" w:space="0" w:color="auto"/>
      </w:divBdr>
    </w:div>
    <w:div w:id="1134251356">
      <w:bodyDiv w:val="1"/>
      <w:marLeft w:val="0"/>
      <w:marRight w:val="0"/>
      <w:marTop w:val="0"/>
      <w:marBottom w:val="0"/>
      <w:divBdr>
        <w:top w:val="none" w:sz="0" w:space="0" w:color="auto"/>
        <w:left w:val="none" w:sz="0" w:space="0" w:color="auto"/>
        <w:bottom w:val="none" w:sz="0" w:space="0" w:color="auto"/>
        <w:right w:val="none" w:sz="0" w:space="0" w:color="auto"/>
      </w:divBdr>
    </w:div>
    <w:div w:id="1209956513">
      <w:bodyDiv w:val="1"/>
      <w:marLeft w:val="0"/>
      <w:marRight w:val="0"/>
      <w:marTop w:val="0"/>
      <w:marBottom w:val="0"/>
      <w:divBdr>
        <w:top w:val="none" w:sz="0" w:space="0" w:color="auto"/>
        <w:left w:val="none" w:sz="0" w:space="0" w:color="auto"/>
        <w:bottom w:val="none" w:sz="0" w:space="0" w:color="auto"/>
        <w:right w:val="none" w:sz="0" w:space="0" w:color="auto"/>
      </w:divBdr>
    </w:div>
    <w:div w:id="1219363234">
      <w:bodyDiv w:val="1"/>
      <w:marLeft w:val="0"/>
      <w:marRight w:val="0"/>
      <w:marTop w:val="0"/>
      <w:marBottom w:val="0"/>
      <w:divBdr>
        <w:top w:val="none" w:sz="0" w:space="0" w:color="auto"/>
        <w:left w:val="none" w:sz="0" w:space="0" w:color="auto"/>
        <w:bottom w:val="none" w:sz="0" w:space="0" w:color="auto"/>
        <w:right w:val="none" w:sz="0" w:space="0" w:color="auto"/>
      </w:divBdr>
    </w:div>
    <w:div w:id="1758475764">
      <w:bodyDiv w:val="1"/>
      <w:marLeft w:val="0"/>
      <w:marRight w:val="0"/>
      <w:marTop w:val="0"/>
      <w:marBottom w:val="0"/>
      <w:divBdr>
        <w:top w:val="none" w:sz="0" w:space="0" w:color="auto"/>
        <w:left w:val="none" w:sz="0" w:space="0" w:color="auto"/>
        <w:bottom w:val="none" w:sz="0" w:space="0" w:color="auto"/>
        <w:right w:val="none" w:sz="0" w:space="0" w:color="auto"/>
      </w:divBdr>
    </w:div>
    <w:div w:id="176371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lothian.scot.nhs.uk/Directory/FinanceOnline/FinancialServices/Pages/TravelTeam.aspx" TargetMode="External"/><Relationship Id="rId13" Type="http://schemas.openxmlformats.org/officeDocument/2006/relationships/hyperlink" Target="mailto:lothian.communications@nhs.net" TargetMode="External"/><Relationship Id="rId18" Type="http://schemas.openxmlformats.org/officeDocument/2006/relationships/hyperlink" Target="https://vimeo.com/nhslothia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hps.scot.nhs.uk/a-to-z-of-topics/wuhan-novel-coronavirus/" TargetMode="External"/><Relationship Id="rId7" Type="http://schemas.openxmlformats.org/officeDocument/2006/relationships/hyperlink" Target="mailto:travel@nhslothian.scot.nhs.uk" TargetMode="External"/><Relationship Id="rId12" Type="http://schemas.openxmlformats.org/officeDocument/2006/relationships/hyperlink" Target="mailto:iain.sneddon@nhslothian.scot.nhs.uk" TargetMode="External"/><Relationship Id="rId17" Type="http://schemas.openxmlformats.org/officeDocument/2006/relationships/hyperlink" Target="http://intranet.lothian.scot.nhs.uk/COVID-19/Pages/Infection-Control-Information.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ipcm.hps.scot.nhs.uk/media/1496/2020-3-16-appendix-11-v17.pdf" TargetMode="External"/><Relationship Id="rId20" Type="http://schemas.openxmlformats.org/officeDocument/2006/relationships/hyperlink" Target="https://www.bp.com/en_gb/united-kingdom/home/products-and-services/faqs-for-uk-emergency-services--bp-customers-and-partners.html" TargetMode="External"/><Relationship Id="rId1" Type="http://schemas.openxmlformats.org/officeDocument/2006/relationships/numbering" Target="numbering.xml"/><Relationship Id="rId6" Type="http://schemas.openxmlformats.org/officeDocument/2006/relationships/hyperlink" Target="file:///C:\Users\judith.mackay\AppData\Local\Microsoft\Windows\INetCache\Content.Outlook\2DQ4U6UK\COVID%20SPEEDREAD%2016%20MARCH%20(2).docx" TargetMode="External"/><Relationship Id="rId11" Type="http://schemas.openxmlformats.org/officeDocument/2006/relationships/hyperlink" Target="mailto:lothian.communications@nhs.net" TargetMode="External"/><Relationship Id="rId24" Type="http://schemas.openxmlformats.org/officeDocument/2006/relationships/hyperlink" Target="https://www.gov.scot/coronavirus-covid-19/" TargetMode="External"/><Relationship Id="rId5" Type="http://schemas.openxmlformats.org/officeDocument/2006/relationships/image" Target="media/image1.jpeg"/><Relationship Id="rId15" Type="http://schemas.openxmlformats.org/officeDocument/2006/relationships/hyperlink" Target="http://intranet.lothian.scot.nhs.uk/COVID-19/Other%20staff%20updates/Staff%20testing%20for%20coronavirus%20(COVID-19).docx.pdf" TargetMode="External"/><Relationship Id="rId23" Type="http://schemas.openxmlformats.org/officeDocument/2006/relationships/hyperlink" Target="https://www.gov.uk/government/publications/coronavirus-action-plan/coronavirus-action-plan-a-guide-to-what-you-can-expect-across-the-uk" TargetMode="External"/><Relationship Id="rId10" Type="http://schemas.openxmlformats.org/officeDocument/2006/relationships/hyperlink" Target="http://intranet.lothian.scot.nhs.uk/Directory/FinanceOnline/FinancialServices/Pages/TravelTeam.aspx" TargetMode="External"/><Relationship Id="rId19" Type="http://schemas.openxmlformats.org/officeDocument/2006/relationships/hyperlink" Target="http://intranet.lothian.scot.nhs.uk/Directory/NursingMidwifery/COVID19/Training/Pages/default.aspx" TargetMode="External"/><Relationship Id="rId4" Type="http://schemas.openxmlformats.org/officeDocument/2006/relationships/webSettings" Target="webSettings.xml"/><Relationship Id="rId9" Type="http://schemas.openxmlformats.org/officeDocument/2006/relationships/hyperlink" Target="mailto:travel@nhslothian.scot.nhs.uk" TargetMode="External"/><Relationship Id="rId14" Type="http://schemas.openxmlformats.org/officeDocument/2006/relationships/hyperlink" Target="mailto:OHenquiries@nhslothian.scot.nhs.uk" TargetMode="External"/><Relationship Id="rId22" Type="http://schemas.openxmlformats.org/officeDocument/2006/relationships/hyperlink" Target="https://www.who.int/emergencies/diseases/novel-coronaviru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Pages>
  <Words>2736</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Benzies</dc:creator>
  <cp:lastModifiedBy>Mackay, Judith</cp:lastModifiedBy>
  <cp:revision>23</cp:revision>
  <dcterms:created xsi:type="dcterms:W3CDTF">2020-03-10T13:22:00Z</dcterms:created>
  <dcterms:modified xsi:type="dcterms:W3CDTF">2020-03-27T17:47:00Z</dcterms:modified>
</cp:coreProperties>
</file>